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621F5" w14:textId="40178B4E" w:rsidR="003A5FBE" w:rsidRPr="008201C9" w:rsidRDefault="003A5FBE" w:rsidP="003A5FBE">
      <w:pPr>
        <w:spacing w:line="276" w:lineRule="auto"/>
        <w:jc w:val="both"/>
        <w:rPr>
          <w:rFonts w:ascii="Times New Roman" w:hAnsi="Times New Roman" w:cs="Times New Roman"/>
          <w:b/>
          <w:bCs/>
          <w:kern w:val="0"/>
          <w:sz w:val="20"/>
          <w:szCs w:val="20"/>
          <w:lang w:val="en-GB"/>
        </w:rPr>
      </w:pPr>
      <w:r w:rsidRPr="008201C9">
        <w:rPr>
          <w:rFonts w:ascii="Times New Roman" w:hAnsi="Times New Roman" w:cs="Times New Roman"/>
          <w:b/>
          <w:bCs/>
          <w:kern w:val="0"/>
          <w:sz w:val="20"/>
          <w:szCs w:val="20"/>
          <w:lang w:val="en-GB"/>
        </w:rPr>
        <w:t>Main paper:</w:t>
      </w:r>
    </w:p>
    <w:p w14:paraId="12CB0A91" w14:textId="54F58D2F"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 xml:space="preserve">1 figure on calibration results of </w:t>
      </w:r>
      <w:r w:rsidRPr="008201C9">
        <w:rPr>
          <w:rFonts w:ascii="Times New Roman" w:hAnsi="Times New Roman" w:cs="Times New Roman"/>
          <w:kern w:val="0"/>
          <w:sz w:val="20"/>
          <w:szCs w:val="20"/>
          <w:lang w:val="en-GB"/>
        </w:rPr>
        <w:t>SG and England</w:t>
      </w:r>
    </w:p>
    <w:p w14:paraId="0E822104" w14:textId="65D5241C"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figure for calibrated force of infection of SG and England</w:t>
      </w:r>
    </w:p>
    <w:p w14:paraId="56E30E06" w14:textId="76726D9E"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figure for doxy-PEP model</w:t>
      </w:r>
    </w:p>
    <w:p w14:paraId="79C5DBFA" w14:textId="6F2013C4"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table SG (main scenario) and England total number of averted cases (impact) + number of averted cases per prescription (efficiency)</w:t>
      </w:r>
      <w:r w:rsidRPr="008201C9">
        <w:rPr>
          <w:rFonts w:ascii="Times New Roman" w:hAnsi="Times New Roman" w:cs="Times New Roman"/>
          <w:kern w:val="0"/>
          <w:sz w:val="20"/>
          <w:szCs w:val="20"/>
          <w:lang w:val="en-GB"/>
        </w:rPr>
        <w:t xml:space="preserve"> for 6 strategies </w:t>
      </w:r>
      <w:r w:rsidRPr="008201C9">
        <w:rPr>
          <w:rFonts w:ascii="Times New Roman" w:hAnsi="Times New Roman" w:cs="Times New Roman"/>
          <w:kern w:val="0"/>
          <w:sz w:val="20"/>
          <w:szCs w:val="20"/>
          <w:lang w:val="en-GB"/>
        </w:rPr>
        <w:t>(</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 uptake rate of 33.0%)</w:t>
      </w:r>
    </w:p>
    <w:p w14:paraId="3535F254" w14:textId="0B2F6374" w:rsidR="00B25F61" w:rsidRPr="008201C9" w:rsidRDefault="00B25F61"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 xml:space="preserve">1 table SG (main scenario) and England total number of averted cases </w:t>
      </w:r>
      <w:r w:rsidRPr="008201C9">
        <w:rPr>
          <w:rFonts w:ascii="Times New Roman" w:hAnsi="Times New Roman" w:cs="Times New Roman"/>
          <w:kern w:val="0"/>
          <w:sz w:val="20"/>
          <w:szCs w:val="20"/>
          <w:lang w:val="en-GB"/>
        </w:rPr>
        <w:t xml:space="preserve">at each </w:t>
      </w:r>
      <w:r w:rsidR="00F73DC7" w:rsidRPr="008201C9">
        <w:rPr>
          <w:rFonts w:ascii="Times New Roman" w:hAnsi="Times New Roman" w:cs="Times New Roman"/>
          <w:kern w:val="0"/>
          <w:sz w:val="20"/>
          <w:szCs w:val="20"/>
          <w:lang w:val="en-GB"/>
        </w:rPr>
        <w:t>stage</w:t>
      </w:r>
      <w:r w:rsidRPr="008201C9">
        <w:rPr>
          <w:rFonts w:ascii="Times New Roman" w:hAnsi="Times New Roman" w:cs="Times New Roman"/>
          <w:kern w:val="0"/>
          <w:sz w:val="20"/>
          <w:szCs w:val="20"/>
          <w:lang w:val="en-GB"/>
        </w:rPr>
        <w:t xml:space="preserve"> for 6 strategies (</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 uptake rate of 33.0%)</w:t>
      </w:r>
    </w:p>
    <w:p w14:paraId="13CCB602" w14:textId="6E75064B"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1 figure</w:t>
      </w:r>
      <w:r w:rsidRPr="008201C9">
        <w:rPr>
          <w:rFonts w:ascii="Times New Roman" w:hAnsi="Times New Roman" w:cs="Times New Roman"/>
          <w:kern w:val="0"/>
          <w:sz w:val="20"/>
          <w:szCs w:val="20"/>
          <w:lang w:val="en-GB"/>
        </w:rPr>
        <w:t xml:space="preserve"> for SG (main scenario) and England total number of averted cases (impact) + number of averted cases per prescription (efficiency)</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for 6 strategies</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uptake rate of 33.0%)</w:t>
      </w:r>
    </w:p>
    <w:p w14:paraId="5D2E76DE" w14:textId="77777777" w:rsidR="003A5FBE" w:rsidRPr="008201C9" w:rsidRDefault="003A5FBE" w:rsidP="003A5FBE">
      <w:pPr>
        <w:spacing w:line="276" w:lineRule="auto"/>
        <w:jc w:val="both"/>
        <w:rPr>
          <w:rFonts w:ascii="Times New Roman" w:hAnsi="Times New Roman" w:cs="Times New Roman"/>
          <w:kern w:val="0"/>
          <w:sz w:val="20"/>
          <w:szCs w:val="20"/>
          <w:lang w:val="en-GB"/>
        </w:rPr>
      </w:pPr>
      <w:r w:rsidRPr="008201C9">
        <w:rPr>
          <w:rFonts w:ascii="Times New Roman" w:hAnsi="Times New Roman" w:cs="Times New Roman"/>
          <w:kern w:val="0"/>
          <w:sz w:val="20"/>
          <w:szCs w:val="20"/>
          <w:lang w:val="en-GB"/>
        </w:rPr>
        <w:t xml:space="preserve">1 figure for different uptake rate and different screening rate </w:t>
      </w:r>
      <w:r w:rsidRPr="008201C9">
        <w:rPr>
          <w:rFonts w:ascii="Times New Roman" w:hAnsi="Times New Roman" w:cs="Times New Roman"/>
          <w:kern w:val="0"/>
          <w:sz w:val="20"/>
          <w:szCs w:val="20"/>
          <w:lang w:val="en-GB"/>
        </w:rPr>
        <w:t>for SG (main scenario) and England total number of averted cases (impact) + number of averted cases per prescription (efficiency) for 6 strategies</w:t>
      </w:r>
      <w:r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kern w:val="0"/>
          <w:sz w:val="20"/>
          <w:szCs w:val="20"/>
          <w:lang w:val="en-GB"/>
        </w:rPr>
        <w:t xml:space="preserve"> + uptake rate of 33.0%)</w:t>
      </w:r>
    </w:p>
    <w:p w14:paraId="7ECEC074" w14:textId="3FA280B4" w:rsidR="003A5FBE" w:rsidRPr="008201C9" w:rsidRDefault="003A5FBE" w:rsidP="003A5FBE">
      <w:pPr>
        <w:spacing w:line="276" w:lineRule="auto"/>
        <w:jc w:val="both"/>
        <w:rPr>
          <w:rFonts w:ascii="Times New Roman" w:hAnsi="Times New Roman" w:cs="Times New Roman"/>
          <w:b/>
          <w:bCs/>
          <w:kern w:val="0"/>
          <w:sz w:val="20"/>
          <w:szCs w:val="20"/>
          <w:lang w:val="en-GB"/>
        </w:rPr>
      </w:pPr>
      <w:r w:rsidRPr="008201C9">
        <w:rPr>
          <w:rFonts w:ascii="Times New Roman" w:hAnsi="Times New Roman" w:cs="Times New Roman"/>
          <w:b/>
          <w:bCs/>
          <w:kern w:val="0"/>
          <w:sz w:val="20"/>
          <w:szCs w:val="20"/>
          <w:lang w:val="en-GB"/>
        </w:rPr>
        <w:t>Supplementary materials:</w:t>
      </w:r>
    </w:p>
    <w:p w14:paraId="52689F6C" w14:textId="460DC606" w:rsidR="003A5FBE" w:rsidRPr="008201C9" w:rsidRDefault="003A5FBE" w:rsidP="003A5FBE">
      <w:pPr>
        <w:spacing w:line="276" w:lineRule="auto"/>
        <w:jc w:val="both"/>
        <w:rPr>
          <w:rFonts w:ascii="Times New Roman" w:hAnsi="Times New Roman" w:cs="Times New Roman"/>
          <w:sz w:val="20"/>
          <w:szCs w:val="20"/>
        </w:rPr>
      </w:pPr>
      <w:r w:rsidRPr="008201C9">
        <w:rPr>
          <w:rFonts w:ascii="Times New Roman" w:hAnsi="Times New Roman" w:cs="Times New Roman"/>
          <w:kern w:val="0"/>
          <w:sz w:val="20"/>
          <w:szCs w:val="20"/>
          <w:lang w:val="en-GB"/>
        </w:rPr>
        <w:t xml:space="preserve">Results </w:t>
      </w:r>
      <w:r w:rsidR="001334AA" w:rsidRPr="008201C9">
        <w:rPr>
          <w:rFonts w:ascii="Times New Roman" w:hAnsi="Times New Roman" w:cs="Times New Roman"/>
          <w:kern w:val="0"/>
          <w:sz w:val="20"/>
          <w:szCs w:val="20"/>
          <w:lang w:val="en-GB"/>
        </w:rPr>
        <w:t>(</w:t>
      </w:r>
      <w:r w:rsidR="001334AA" w:rsidRPr="008201C9">
        <w:rPr>
          <w:rFonts w:ascii="Times New Roman" w:hAnsi="Times New Roman" w:cs="Times New Roman"/>
          <w:kern w:val="0"/>
          <w:sz w:val="20"/>
          <w:szCs w:val="20"/>
          <w:lang w:val="en-GB"/>
        </w:rPr>
        <w:t>total number of averted cases (impact) + number of averted cases per prescription (efficiency) for 6 strategies</w:t>
      </w:r>
      <w:r w:rsidR="001334AA" w:rsidRPr="008201C9">
        <w:rPr>
          <w:rFonts w:ascii="Times New Roman" w:hAnsi="Times New Roman" w:cs="Times New Roman"/>
          <w:kern w:val="0"/>
          <w:sz w:val="20"/>
          <w:szCs w:val="20"/>
          <w:lang w:val="en-GB"/>
        </w:rPr>
        <w:t xml:space="preserve">) </w:t>
      </w:r>
      <w:r w:rsidRPr="008201C9">
        <w:rPr>
          <w:rFonts w:ascii="Times New Roman" w:hAnsi="Times New Roman" w:cs="Times New Roman"/>
          <w:kern w:val="0"/>
          <w:sz w:val="20"/>
          <w:szCs w:val="20"/>
          <w:lang w:val="en-GB"/>
        </w:rPr>
        <w:t xml:space="preserve">of SG upper and lower bound </w:t>
      </w:r>
      <w:r w:rsidR="001334AA" w:rsidRPr="008201C9">
        <w:rPr>
          <w:rFonts w:ascii="Times New Roman" w:hAnsi="Times New Roman" w:cs="Times New Roman"/>
          <w:kern w:val="0"/>
          <w:sz w:val="20"/>
          <w:szCs w:val="20"/>
          <w:lang w:val="en-GB"/>
        </w:rPr>
        <w:t xml:space="preserve">scenarios </w:t>
      </w:r>
      <w:r w:rsidRPr="008201C9">
        <w:rPr>
          <w:rFonts w:ascii="Times New Roman" w:hAnsi="Times New Roman" w:cs="Times New Roman"/>
          <w:kern w:val="0"/>
          <w:sz w:val="20"/>
          <w:szCs w:val="20"/>
          <w:lang w:val="en-GB"/>
        </w:rPr>
        <w:t>and England (</w:t>
      </w:r>
      <w:r w:rsidRPr="008201C9">
        <w:rPr>
          <w:rFonts w:ascii="Times New Roman" w:hAnsi="Times New Roman" w:cs="Times New Roman"/>
          <w:sz w:val="20"/>
          <w:szCs w:val="20"/>
        </w:rPr>
        <w:t xml:space="preserve">inferred trends in time-varying </w:t>
      </w:r>
      <w:r w:rsidRPr="008201C9">
        <w:rPr>
          <w:rFonts w:ascii="Times New Roman" w:hAnsi="Times New Roman"/>
          <w:sz w:val="20"/>
          <w:szCs w:val="20"/>
        </w:rPr>
        <w:t>behavioural</w:t>
      </w:r>
      <w:r w:rsidRPr="008201C9">
        <w:rPr>
          <w:rFonts w:ascii="Times New Roman" w:hAnsi="Times New Roman" w:cs="Times New Roman"/>
          <w:sz w:val="20"/>
          <w:szCs w:val="20"/>
        </w:rPr>
        <w:t xml:space="preserve"> parameters stabilize</w:t>
      </w:r>
      <w:r w:rsidRPr="008201C9">
        <w:rPr>
          <w:rFonts w:ascii="Times New Roman" w:hAnsi="Times New Roman" w:cs="Times New Roman"/>
          <w:sz w:val="20"/>
          <w:szCs w:val="20"/>
        </w:rPr>
        <w:t xml:space="preserve"> + trends continue + different uptake rate)</w:t>
      </w:r>
    </w:p>
    <w:p w14:paraId="1CA179AE" w14:textId="2E309250" w:rsidR="003A5FBE" w:rsidRDefault="003A5FBE" w:rsidP="003A5FBE">
      <w:pPr>
        <w:spacing w:line="276" w:lineRule="auto"/>
        <w:jc w:val="both"/>
        <w:rPr>
          <w:rFonts w:ascii="Times New Roman" w:hAnsi="Times New Roman" w:cs="Times New Roman"/>
          <w:sz w:val="20"/>
          <w:szCs w:val="20"/>
        </w:rPr>
      </w:pPr>
      <w:r w:rsidRPr="008201C9">
        <w:rPr>
          <w:rFonts w:ascii="Times New Roman" w:hAnsi="Times New Roman" w:cs="Times New Roman"/>
          <w:sz w:val="20"/>
          <w:szCs w:val="20"/>
        </w:rPr>
        <w:t>Sensitivity analysis on behavioural parameters</w:t>
      </w:r>
    </w:p>
    <w:p w14:paraId="454B768B" w14:textId="77777777" w:rsidR="00007DDC" w:rsidRPr="00007DDC" w:rsidRDefault="00007DDC" w:rsidP="00007DDC">
      <w:pPr>
        <w:spacing w:line="276" w:lineRule="auto"/>
        <w:jc w:val="both"/>
        <w:rPr>
          <w:rFonts w:ascii="Times New Roman" w:hAnsi="Times New Roman" w:cs="Times New Roman"/>
          <w:b/>
          <w:bCs/>
          <w:kern w:val="0"/>
          <w:sz w:val="20"/>
          <w:szCs w:val="20"/>
          <w:lang w:val="en-GB"/>
        </w:rPr>
      </w:pPr>
      <w:r w:rsidRPr="00007DDC">
        <w:rPr>
          <w:rFonts w:ascii="Times New Roman" w:hAnsi="Times New Roman" w:cs="Times New Roman"/>
          <w:b/>
          <w:bCs/>
          <w:kern w:val="0"/>
          <w:sz w:val="20"/>
          <w:szCs w:val="20"/>
          <w:lang w:val="en-GB"/>
        </w:rPr>
        <w:t>[methods section]</w:t>
      </w:r>
    </w:p>
    <w:p w14:paraId="7B0F989F" w14:textId="77777777"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1: current figure 6 (in methods section)</w:t>
      </w:r>
    </w:p>
    <w:p w14:paraId="76EB1077" w14:textId="1465DE25"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Table 1: parameters used, summary of data across countries (</w:t>
      </w:r>
      <w:r w:rsidRPr="00007DDC">
        <w:rPr>
          <w:rFonts w:ascii="Times New Roman" w:hAnsi="Times New Roman" w:cs="Times New Roman"/>
          <w:kern w:val="0"/>
          <w:sz w:val="20"/>
          <w:szCs w:val="20"/>
          <w:lang w:val="en-GB"/>
        </w:rPr>
        <w:t>i.e.</w:t>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 xml:space="preserve">baseline </w:t>
      </w:r>
      <w:r w:rsidRPr="00007DDC">
        <w:rPr>
          <w:rFonts w:ascii="Times New Roman" w:hAnsi="Times New Roman" w:cs="Times New Roman"/>
          <w:kern w:val="0"/>
          <w:sz w:val="20"/>
          <w:szCs w:val="20"/>
          <w:lang w:val="en-GB"/>
        </w:rPr>
        <w:t>syphilis</w:t>
      </w:r>
      <w:r w:rsidRPr="00007DDC">
        <w:rPr>
          <w:rFonts w:ascii="Times New Roman" w:hAnsi="Times New Roman" w:cs="Times New Roman"/>
          <w:kern w:val="0"/>
          <w:sz w:val="20"/>
          <w:szCs w:val="20"/>
          <w:lang w:val="en-GB"/>
        </w:rPr>
        <w:t xml:space="preserve"> rates etc…)</w:t>
      </w:r>
    </w:p>
    <w:p w14:paraId="5E46736C" w14:textId="77777777" w:rsidR="00007DDC" w:rsidRPr="00007DDC" w:rsidRDefault="00007DDC" w:rsidP="00007DDC">
      <w:pPr>
        <w:spacing w:line="276" w:lineRule="auto"/>
        <w:jc w:val="both"/>
        <w:rPr>
          <w:rFonts w:ascii="Times New Roman" w:hAnsi="Times New Roman" w:cs="Times New Roman"/>
          <w:b/>
          <w:bCs/>
          <w:kern w:val="0"/>
          <w:sz w:val="20"/>
          <w:szCs w:val="20"/>
          <w:lang w:val="en-GB"/>
        </w:rPr>
      </w:pPr>
      <w:r w:rsidRPr="00007DDC">
        <w:rPr>
          <w:rFonts w:ascii="Times New Roman" w:hAnsi="Times New Roman" w:cs="Times New Roman"/>
          <w:b/>
          <w:bCs/>
          <w:kern w:val="0"/>
          <w:sz w:val="20"/>
          <w:szCs w:val="20"/>
          <w:lang w:val="en-GB"/>
        </w:rPr>
        <w:t>[results section]</w:t>
      </w:r>
    </w:p>
    <w:p w14:paraId="4FC6E547" w14:textId="77777777"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2: Combine current fig 5 with fig 4 (show both model fit and force-of-infection)</w:t>
      </w:r>
    </w:p>
    <w:p w14:paraId="459001D9" w14:textId="77777777"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3: current figure 9 or 10</w:t>
      </w:r>
    </w:p>
    <w:p w14:paraId="5FE18EA7" w14:textId="6709E8A2" w:rsid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Main text, Figure 4: current figure 11</w:t>
      </w:r>
    </w:p>
    <w:p w14:paraId="7FCC29B7" w14:textId="596F6C93" w:rsidR="00007DDC" w:rsidRPr="00007DDC" w:rsidRDefault="00007DDC" w:rsidP="00007DDC">
      <w:pPr>
        <w:spacing w:line="276" w:lineRule="auto"/>
        <w:jc w:val="both"/>
        <w:rPr>
          <w:rFonts w:ascii="Times New Roman" w:hAnsi="Times New Roman" w:cs="Times New Roman"/>
          <w:kern w:val="0"/>
          <w:sz w:val="20"/>
          <w:szCs w:val="20"/>
          <w:lang w:val="en-GB"/>
        </w:rPr>
      </w:pPr>
      <w:r w:rsidRPr="00007DDC">
        <w:rPr>
          <w:rFonts w:ascii="Times New Roman" w:hAnsi="Times New Roman" w:cs="Times New Roman"/>
          <w:kern w:val="0"/>
          <w:sz w:val="20"/>
          <w:szCs w:val="20"/>
          <w:lang w:val="en-GB"/>
        </w:rPr>
        <w:t xml:space="preserve">[model fit, estimated foi] </w:t>
      </w:r>
      <w:r w:rsidRPr="00007DDC">
        <w:rPr>
          <w:rFonts w:ascii="Times New Roman" w:hAnsi="Times New Roman" w:cs="Times New Roman"/>
          <w:kern w:val="0"/>
          <w:sz w:val="20"/>
          <w:szCs w:val="20"/>
          <w:lang w:val="en-GB"/>
        </w:rPr>
        <w:sym w:font="Wingdings" w:char="F0E0"/>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 xml:space="preserve">[projected impact over the years] </w:t>
      </w:r>
      <w:r w:rsidRPr="00007DDC">
        <w:rPr>
          <w:rFonts w:ascii="Times New Roman" w:hAnsi="Times New Roman" w:cs="Times New Roman"/>
          <w:kern w:val="0"/>
          <w:sz w:val="20"/>
          <w:szCs w:val="20"/>
          <w:lang w:val="en-GB"/>
        </w:rPr>
        <w:sym w:font="Wingdings" w:char="F0E0"/>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 xml:space="preserve">[raw impact, efficiency of strategies, in table form or otherwise] </w:t>
      </w:r>
      <w:r w:rsidRPr="00007DDC">
        <w:rPr>
          <w:rFonts w:ascii="Times New Roman" w:hAnsi="Times New Roman" w:cs="Times New Roman"/>
          <w:kern w:val="0"/>
          <w:sz w:val="20"/>
          <w:szCs w:val="20"/>
          <w:lang w:val="en-GB"/>
        </w:rPr>
        <w:sym w:font="Wingdings" w:char="F0E0"/>
      </w:r>
      <w:r>
        <w:rPr>
          <w:rFonts w:ascii="Times New Roman" w:hAnsi="Times New Roman" w:cs="Times New Roman"/>
          <w:kern w:val="0"/>
          <w:sz w:val="20"/>
          <w:szCs w:val="20"/>
          <w:lang w:val="en-GB"/>
        </w:rPr>
        <w:t xml:space="preserve"> </w:t>
      </w:r>
      <w:r w:rsidRPr="00007DDC">
        <w:rPr>
          <w:rFonts w:ascii="Times New Roman" w:hAnsi="Times New Roman" w:cs="Times New Roman"/>
          <w:kern w:val="0"/>
          <w:sz w:val="20"/>
          <w:szCs w:val="20"/>
          <w:lang w:val="en-GB"/>
        </w:rPr>
        <w:t>[impact of different screening rates on strategies]</w:t>
      </w:r>
    </w:p>
    <w:p w14:paraId="127C475B"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1BB71C73"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3F28E408"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69862507"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3ACFA31"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8F09822"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204F5FED"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72B34E2B" w14:textId="218D7D79" w:rsidR="00D733F8" w:rsidRPr="00D733F8" w:rsidRDefault="00D733F8" w:rsidP="00DF16C5">
      <w:pPr>
        <w:spacing w:line="276" w:lineRule="auto"/>
        <w:jc w:val="center"/>
        <w:rPr>
          <w:rFonts w:ascii="Times New Roman" w:hAnsi="Times New Roman" w:cs="Times New Roman"/>
          <w:b/>
          <w:bCs/>
          <w:kern w:val="0"/>
          <w:sz w:val="20"/>
          <w:szCs w:val="20"/>
          <w:lang w:val="en-GB"/>
        </w:rPr>
      </w:pPr>
      <w:r w:rsidRPr="00D733F8">
        <w:rPr>
          <w:rFonts w:ascii="Times New Roman" w:hAnsi="Times New Roman" w:cs="Times New Roman"/>
          <w:b/>
          <w:bCs/>
          <w:kern w:val="0"/>
          <w:sz w:val="20"/>
          <w:szCs w:val="20"/>
          <w:lang w:val="en-GB"/>
        </w:rPr>
        <w:lastRenderedPageBreak/>
        <w:t>Long-Term Public Health Impact of Doxycycline Post-Exposure Prophylaxis and Behavioural Factors on Syphilis Transmission: A Modelling Study in Singapore and England</w:t>
      </w:r>
    </w:p>
    <w:p w14:paraId="0318E722" w14:textId="7F31459D" w:rsidR="00FC1637" w:rsidRPr="00FC495F" w:rsidRDefault="00965F09" w:rsidP="001808EC">
      <w:pPr>
        <w:pStyle w:val="NormalWeb"/>
        <w:spacing w:line="276" w:lineRule="auto"/>
        <w:jc w:val="both"/>
        <w:rPr>
          <w:sz w:val="20"/>
          <w:szCs w:val="20"/>
        </w:rPr>
      </w:pPr>
      <w:r w:rsidRPr="00FC495F">
        <w:rPr>
          <w:sz w:val="20"/>
          <w:szCs w:val="20"/>
        </w:rPr>
        <w:t>Sexually transmitted infections (STIs) are among the most prevalent communicable diseases, impacting global health and well-being. Over 30 different pathogens can be transmitted through sexual contact, and individuals may carry multiple infections simultaneously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Pr="00FC495F">
        <w:rPr>
          <w:sz w:val="20"/>
          <w:szCs w:val="20"/>
        </w:rPr>
        <w:t>Many STIs are asymptomatic, allowing infections to spread unknowingly while increasing the risk of severe complications such as cancer, chronic pelvic pain, ectopic pregnancy, and infertility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00AD1A48" w:rsidRPr="00FC495F">
        <w:rPr>
          <w:sz w:val="20"/>
          <w:szCs w:val="20"/>
        </w:rPr>
        <w:t>Syphilis</w:t>
      </w:r>
      <w:r w:rsidR="00BA2F7F" w:rsidRPr="00FC495F">
        <w:rPr>
          <w:sz w:val="20"/>
          <w:szCs w:val="20"/>
        </w:rPr>
        <w:t xml:space="preserve"> </w:t>
      </w:r>
      <w:r w:rsidR="00AD1A48" w:rsidRPr="00FC495F">
        <w:rPr>
          <w:sz w:val="20"/>
          <w:szCs w:val="20"/>
        </w:rPr>
        <w:t>is</w:t>
      </w:r>
      <w:r w:rsidR="00BA2F7F" w:rsidRPr="00FC495F">
        <w:rPr>
          <w:sz w:val="20"/>
          <w:szCs w:val="20"/>
        </w:rPr>
        <w:t xml:space="preserve"> among </w:t>
      </w:r>
      <w:r w:rsidR="00AD1A48" w:rsidRPr="00FC495F">
        <w:rPr>
          <w:sz w:val="20"/>
          <w:szCs w:val="20"/>
        </w:rPr>
        <w:t xml:space="preserve">one of </w:t>
      </w:r>
      <w:r w:rsidR="00BA2F7F" w:rsidRPr="00FC495F">
        <w:rPr>
          <w:sz w:val="20"/>
          <w:szCs w:val="20"/>
        </w:rPr>
        <w:t>the most concerning STIs today, particularly among men who have sex with men (MSM)</w:t>
      </w:r>
      <w:r w:rsidR="004F1238" w:rsidRPr="00FC495F">
        <w:rPr>
          <w:sz w:val="20"/>
          <w:szCs w:val="20"/>
        </w:rPr>
        <w:t xml:space="preserve">, who are estimated to comprise between 0.03% and 6.5% of the male population across various studies </w:t>
      </w:r>
      <w:r w:rsidR="004F1238" w:rsidRPr="00FC495F">
        <w:rPr>
          <w:sz w:val="20"/>
          <w:szCs w:val="20"/>
        </w:rPr>
        <w:fldChar w:fldCharType="begin"/>
      </w:r>
      <w:r w:rsidR="00C438C8">
        <w:rPr>
          <w:sz w:val="20"/>
          <w:szCs w:val="20"/>
        </w:rPr>
        <w:instrText xml:space="preserve"> ADDIN ZOTERO_ITEM CSL_CITATION {"citationID":"9aEksZYy","properties":{"formattedCitation":"[2]","plainCitation":"[2]","noteIndex":0},"citationItems":[{"id":19,"uris":["http://zotero.org/users/9663344/items/EBXRMM57"],"itemData":{"id":19,"type":"article-journal","abstract":"The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004F1238" w:rsidRPr="00FC495F">
        <w:rPr>
          <w:sz w:val="20"/>
          <w:szCs w:val="20"/>
        </w:rPr>
        <w:fldChar w:fldCharType="separate"/>
      </w:r>
      <w:r w:rsidR="004F1238" w:rsidRPr="00FC495F">
        <w:rPr>
          <w:noProof/>
          <w:sz w:val="20"/>
          <w:szCs w:val="20"/>
        </w:rPr>
        <w:t>[2]</w:t>
      </w:r>
      <w:r w:rsidR="004F1238" w:rsidRPr="00FC495F">
        <w:rPr>
          <w:sz w:val="20"/>
          <w:szCs w:val="20"/>
        </w:rPr>
        <w:fldChar w:fldCharType="end"/>
      </w:r>
      <w:r w:rsidR="00BA2F7F" w:rsidRPr="00FC495F">
        <w:rPr>
          <w:sz w:val="20"/>
          <w:szCs w:val="20"/>
        </w:rPr>
        <w:t xml:space="preserve">. </w:t>
      </w:r>
      <w:r w:rsidR="00CE6024" w:rsidRPr="00FC495F">
        <w:rPr>
          <w:i/>
          <w:iCs/>
          <w:sz w:val="20"/>
          <w:szCs w:val="20"/>
        </w:rPr>
        <w:t>Treponema pallidum</w:t>
      </w:r>
      <w:r w:rsidR="00CE6024" w:rsidRPr="00FC495F">
        <w:rPr>
          <w:sz w:val="20"/>
          <w:szCs w:val="20"/>
        </w:rPr>
        <w:t>, the causative agent of syphilis, is primarily transmitted through unprotected vaginal, anal, or oral intercourse, as well as congenital transmission. The infection progresses in stages</w:t>
      </w:r>
      <w:r w:rsidR="00AD1A48" w:rsidRPr="00FC495F">
        <w:rPr>
          <w:sz w:val="20"/>
          <w:szCs w:val="20"/>
        </w:rPr>
        <w:t xml:space="preserve">. The </w:t>
      </w:r>
      <w:r w:rsidR="00AD1A48" w:rsidRPr="00FC495F">
        <w:rPr>
          <w:rStyle w:val="Strong"/>
          <w:rFonts w:eastAsiaTheme="majorEastAsia"/>
          <w:b w:val="0"/>
          <w:bCs w:val="0"/>
          <w:sz w:val="20"/>
          <w:szCs w:val="20"/>
        </w:rPr>
        <w:t>primary stage</w:t>
      </w:r>
      <w:r w:rsidR="00AD1A48" w:rsidRPr="00FC495F">
        <w:rPr>
          <w:sz w:val="20"/>
          <w:szCs w:val="20"/>
        </w:rPr>
        <w:t xml:space="preserve"> presents as a painless sore (chancre) at the infection site, healing within weeks. The </w:t>
      </w:r>
      <w:r w:rsidR="00AD1A48" w:rsidRPr="00FC495F">
        <w:rPr>
          <w:rStyle w:val="Strong"/>
          <w:rFonts w:eastAsiaTheme="majorEastAsia"/>
          <w:b w:val="0"/>
          <w:bCs w:val="0"/>
          <w:sz w:val="20"/>
          <w:szCs w:val="20"/>
        </w:rPr>
        <w:t>secondary stage</w:t>
      </w:r>
      <w:r w:rsidR="00AD1A48" w:rsidRPr="00FC495F">
        <w:rPr>
          <w:sz w:val="20"/>
          <w:szCs w:val="20"/>
        </w:rPr>
        <w:t xml:space="preserve"> appears weeks later with a rash, flu-like symptoms, and mucous membrane lesions. The </w:t>
      </w:r>
      <w:r w:rsidR="00AD1A48" w:rsidRPr="00FC495F">
        <w:rPr>
          <w:rStyle w:val="Strong"/>
          <w:rFonts w:eastAsiaTheme="majorEastAsia"/>
          <w:b w:val="0"/>
          <w:bCs w:val="0"/>
          <w:sz w:val="20"/>
          <w:szCs w:val="20"/>
        </w:rPr>
        <w:t>latent stage</w:t>
      </w:r>
      <w:r w:rsidR="00AD1A48" w:rsidRPr="00FC495F">
        <w:rPr>
          <w:sz w:val="20"/>
          <w:szCs w:val="20"/>
        </w:rPr>
        <w:t xml:space="preserve"> follows, where early latent syphilis (&lt;1 year) remains infectious, while late latent (&gt;1 year) is typically non-infectious. The </w:t>
      </w:r>
      <w:r w:rsidR="00AD1A48" w:rsidRPr="00FC495F">
        <w:rPr>
          <w:rStyle w:val="Strong"/>
          <w:rFonts w:eastAsiaTheme="majorEastAsia"/>
          <w:b w:val="0"/>
          <w:bCs w:val="0"/>
          <w:sz w:val="20"/>
          <w:szCs w:val="20"/>
        </w:rPr>
        <w:t>tertiary stage</w:t>
      </w:r>
      <w:r w:rsidR="00AD1A48" w:rsidRPr="00FC495F">
        <w:rPr>
          <w:sz w:val="20"/>
          <w:szCs w:val="20"/>
        </w:rPr>
        <w:t xml:space="preserve"> can develop years later, causing severe complications like neurological damage, cardiovascular disease, and organ failure </w:t>
      </w:r>
      <w:r w:rsidR="00253FFF" w:rsidRPr="00FC495F">
        <w:rPr>
          <w:sz w:val="20"/>
          <w:szCs w:val="20"/>
        </w:rPr>
        <w:fldChar w:fldCharType="begin"/>
      </w:r>
      <w:r w:rsidR="00C438C8">
        <w:rPr>
          <w:sz w:val="20"/>
          <w:szCs w:val="20"/>
        </w:rPr>
        <w:instrText xml:space="preserve"> ADDIN ZOTERO_ITEM CSL_CITATION {"citationID":"aoa73wgZ","properties":{"formattedCitation":"[3]","plainCitation":"[3]","noteIndex":0},"citationItems":[{"id":44,"uris":["http://zotero.org/users/9663344/items/EAS8VYJM"],"itemData":{"id":44,"type":"article-journal","container-title":"Nature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00253FFF" w:rsidRPr="00FC495F">
        <w:rPr>
          <w:sz w:val="20"/>
          <w:szCs w:val="20"/>
        </w:rPr>
        <w:fldChar w:fldCharType="separate"/>
      </w:r>
      <w:r w:rsidR="000B72A0" w:rsidRPr="00FC495F">
        <w:rPr>
          <w:noProof/>
          <w:sz w:val="20"/>
          <w:szCs w:val="20"/>
        </w:rPr>
        <w:t>[3]</w:t>
      </w:r>
      <w:r w:rsidR="00253FFF" w:rsidRPr="00FC495F">
        <w:rPr>
          <w:sz w:val="20"/>
          <w:szCs w:val="20"/>
        </w:rPr>
        <w:fldChar w:fldCharType="end"/>
      </w:r>
      <w:r w:rsidR="00CE6024" w:rsidRPr="00FC495F">
        <w:rPr>
          <w:sz w:val="20"/>
          <w:szCs w:val="20"/>
        </w:rPr>
        <w:t xml:space="preserve">. </w:t>
      </w:r>
      <w:r w:rsidR="00FC1637" w:rsidRPr="00FC495F">
        <w:rPr>
          <w:sz w:val="20"/>
          <w:szCs w:val="20"/>
        </w:rPr>
        <w:t xml:space="preserve">For men, </w:t>
      </w:r>
      <w:r w:rsidR="00FC1637" w:rsidRPr="00FC495F">
        <w:rPr>
          <w:rStyle w:val="Strong"/>
          <w:rFonts w:eastAsiaTheme="majorEastAsia"/>
          <w:b w:val="0"/>
          <w:bCs w:val="0"/>
          <w:sz w:val="20"/>
          <w:szCs w:val="20"/>
        </w:rPr>
        <w:t>primary, secondary, and tertiary stages are symptomatic</w:t>
      </w:r>
      <w:r w:rsidR="00FC1637" w:rsidRPr="00FC495F">
        <w:rPr>
          <w:sz w:val="20"/>
          <w:szCs w:val="20"/>
        </w:rPr>
        <w:t>, but the</w:t>
      </w:r>
      <w:r w:rsidR="00FC1637" w:rsidRPr="00FC495F">
        <w:rPr>
          <w:b/>
          <w:bCs/>
          <w:sz w:val="20"/>
          <w:szCs w:val="20"/>
        </w:rPr>
        <w:t xml:space="preserve"> </w:t>
      </w:r>
      <w:r w:rsidR="00FC1637" w:rsidRPr="00FC495F">
        <w:rPr>
          <w:rStyle w:val="Strong"/>
          <w:rFonts w:eastAsiaTheme="majorEastAsia"/>
          <w:b w:val="0"/>
          <w:bCs w:val="0"/>
          <w:sz w:val="20"/>
          <w:szCs w:val="20"/>
        </w:rPr>
        <w:t>latent stage is asymptomatic</w:t>
      </w:r>
      <w:r w:rsidR="00FC1637" w:rsidRPr="00FC495F">
        <w:rPr>
          <w:b/>
          <w:bCs/>
          <w:sz w:val="20"/>
          <w:szCs w:val="20"/>
        </w:rPr>
        <w:t xml:space="preserve"> </w:t>
      </w:r>
      <w:r w:rsidR="00FC1637" w:rsidRPr="00FC495F">
        <w:rPr>
          <w:sz w:val="20"/>
          <w:szCs w:val="20"/>
        </w:rPr>
        <w:fldChar w:fldCharType="begin"/>
      </w:r>
      <w:r w:rsidR="00C438C8">
        <w:rPr>
          <w:sz w:val="20"/>
          <w:szCs w:val="20"/>
        </w:rPr>
        <w:instrText xml:space="preserve"> ADDIN ZOTERO_ITEM CSL_CITATION {"citationID":"vt5hm1jT","properties":{"formattedCitation":"[3], [4]","plainCitation":"[3], [4]","noteIndex":0},"citationItems":[{"id":44,"uris":["http://zotero.org/users/9663344/items/EAS8VYJM"],"itemData":{"id":44,"type":"article-journal","container-title":"Nature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FC1637" w:rsidRPr="00FC495F">
        <w:rPr>
          <w:sz w:val="20"/>
          <w:szCs w:val="20"/>
        </w:rPr>
        <w:fldChar w:fldCharType="separate"/>
      </w:r>
      <w:r w:rsidR="00FC1637" w:rsidRPr="00FC495F">
        <w:rPr>
          <w:noProof/>
          <w:sz w:val="20"/>
          <w:szCs w:val="20"/>
        </w:rPr>
        <w:t>[3], [4]</w:t>
      </w:r>
      <w:r w:rsidR="00FC1637" w:rsidRPr="00FC495F">
        <w:rPr>
          <w:sz w:val="20"/>
          <w:szCs w:val="20"/>
        </w:rPr>
        <w:fldChar w:fldCharType="end"/>
      </w:r>
      <w:r w:rsidR="00FC1637" w:rsidRPr="00FC495F">
        <w:rPr>
          <w:sz w:val="20"/>
          <w:szCs w:val="20"/>
        </w:rPr>
        <w:t xml:space="preserve">. Moreover, </w:t>
      </w:r>
      <w:r w:rsidR="00FC1637" w:rsidRPr="00FC495F">
        <w:rPr>
          <w:rStyle w:val="Strong"/>
          <w:rFonts w:eastAsiaTheme="majorEastAsia"/>
          <w:b w:val="0"/>
          <w:bCs w:val="0"/>
          <w:sz w:val="20"/>
          <w:szCs w:val="20"/>
        </w:rPr>
        <w:t>early stages (primary,  secondary, and early latent) are highly contagious</w:t>
      </w:r>
      <w:r w:rsidR="00FC1637" w:rsidRPr="00FC495F">
        <w:rPr>
          <w:sz w:val="20"/>
          <w:szCs w:val="20"/>
        </w:rPr>
        <w:t xml:space="preserve">, whereas late-stage (late latent and tertiary) syphilis is </w:t>
      </w:r>
      <w:r w:rsidR="00FC1637" w:rsidRPr="00FC495F">
        <w:rPr>
          <w:rStyle w:val="Strong"/>
          <w:rFonts w:eastAsiaTheme="majorEastAsia"/>
          <w:b w:val="0"/>
          <w:bCs w:val="0"/>
          <w:sz w:val="20"/>
          <w:szCs w:val="20"/>
        </w:rPr>
        <w:t>not infectious</w:t>
      </w:r>
      <w:r w:rsidR="00FC1637" w:rsidRPr="00FC495F">
        <w:rPr>
          <w:sz w:val="20"/>
          <w:szCs w:val="20"/>
        </w:rPr>
        <w:t xml:space="preserve"> but can cause severe complications.</w:t>
      </w:r>
    </w:p>
    <w:p w14:paraId="51C54259" w14:textId="66AC3C1E" w:rsidR="00FC1637" w:rsidRPr="00FC495F" w:rsidRDefault="00CE6024" w:rsidP="001808EC">
      <w:pPr>
        <w:pStyle w:val="NormalWeb"/>
        <w:spacing w:line="276" w:lineRule="auto"/>
        <w:jc w:val="both"/>
        <w:rPr>
          <w:sz w:val="20"/>
          <w:szCs w:val="20"/>
        </w:rPr>
      </w:pPr>
      <w:r w:rsidRPr="00FC495F">
        <w:rPr>
          <w:sz w:val="20"/>
          <w:szCs w:val="20"/>
        </w:rPr>
        <w:t xml:space="preserve">Unlike many bacterial STIs, </w:t>
      </w:r>
      <w:r w:rsidR="001B0FBD" w:rsidRPr="00FC495F">
        <w:rPr>
          <w:sz w:val="20"/>
          <w:szCs w:val="20"/>
        </w:rPr>
        <w:t xml:space="preserve">syphilis progresses through four main stages, each with distinct clinical characteristics. Some stages are </w:t>
      </w:r>
      <w:r w:rsidR="001B0FBD" w:rsidRPr="00FC495F">
        <w:rPr>
          <w:rStyle w:val="Strong"/>
          <w:rFonts w:eastAsiaTheme="majorEastAsia"/>
          <w:b w:val="0"/>
          <w:bCs w:val="0"/>
          <w:sz w:val="20"/>
          <w:szCs w:val="20"/>
        </w:rPr>
        <w:t>symptomatic</w:t>
      </w:r>
      <w:r w:rsidR="001B0FBD" w:rsidRPr="00FC495F">
        <w:rPr>
          <w:sz w:val="20"/>
          <w:szCs w:val="20"/>
        </w:rPr>
        <w:t xml:space="preserve">, while others are </w:t>
      </w:r>
      <w:r w:rsidR="001B0FBD" w:rsidRPr="00FC495F">
        <w:rPr>
          <w:rStyle w:val="Strong"/>
          <w:rFonts w:eastAsiaTheme="majorEastAsia"/>
          <w:b w:val="0"/>
          <w:bCs w:val="0"/>
          <w:sz w:val="20"/>
          <w:szCs w:val="20"/>
        </w:rPr>
        <w:t>asymptomatic</w:t>
      </w:r>
      <w:r w:rsidR="001B0FBD" w:rsidRPr="00FC495F">
        <w:rPr>
          <w:sz w:val="20"/>
          <w:szCs w:val="20"/>
        </w:rPr>
        <w:t xml:space="preserve">, making detection and treatment challenging. </w:t>
      </w:r>
      <w:r w:rsidR="00AD1A48" w:rsidRPr="00FC495F">
        <w:rPr>
          <w:sz w:val="20"/>
          <w:szCs w:val="20"/>
        </w:rPr>
        <w:t xml:space="preserve">In Singapore, syphilis screening involves </w:t>
      </w:r>
      <w:r w:rsidR="00AD1A48" w:rsidRPr="00FC495F">
        <w:rPr>
          <w:rStyle w:val="Strong"/>
          <w:rFonts w:eastAsiaTheme="majorEastAsia"/>
          <w:b w:val="0"/>
          <w:bCs w:val="0"/>
          <w:sz w:val="20"/>
          <w:szCs w:val="20"/>
        </w:rPr>
        <w:t>nontreponemal tests</w:t>
      </w:r>
      <w:r w:rsidR="001B0FBD" w:rsidRPr="00FC495F">
        <w:rPr>
          <w:rStyle w:val="FootnoteReference"/>
          <w:rFonts w:eastAsiaTheme="majorEastAsia"/>
          <w:sz w:val="20"/>
          <w:szCs w:val="20"/>
        </w:rPr>
        <w:footnoteReference w:id="1"/>
      </w:r>
      <w:r w:rsidR="00AD1A48" w:rsidRPr="00FC495F">
        <w:rPr>
          <w:sz w:val="20"/>
          <w:szCs w:val="20"/>
        </w:rPr>
        <w:t xml:space="preserve"> (e.g., </w:t>
      </w:r>
      <w:r w:rsidR="00FC1637" w:rsidRPr="00FC495F">
        <w:rPr>
          <w:sz w:val="20"/>
          <w:szCs w:val="20"/>
        </w:rPr>
        <w:t>Rapid Plasma Reagin (</w:t>
      </w:r>
      <w:r w:rsidR="00AD1A48" w:rsidRPr="00FC495F">
        <w:rPr>
          <w:sz w:val="20"/>
          <w:szCs w:val="20"/>
        </w:rPr>
        <w:t>RPR</w:t>
      </w:r>
      <w:r w:rsidR="00FC1637" w:rsidRPr="00FC495F">
        <w:rPr>
          <w:sz w:val="20"/>
          <w:szCs w:val="20"/>
        </w:rPr>
        <w:t>) test</w:t>
      </w:r>
      <w:r w:rsidR="00AD1A48" w:rsidRPr="00FC495F">
        <w:rPr>
          <w:sz w:val="20"/>
          <w:szCs w:val="20"/>
        </w:rPr>
        <w:t xml:space="preserve">, </w:t>
      </w:r>
      <w:r w:rsidR="00FC1637" w:rsidRPr="00FC495F">
        <w:rPr>
          <w:sz w:val="20"/>
          <w:szCs w:val="20"/>
        </w:rPr>
        <w:t>Venereal Disease Research Laboratory (VDRL) test</w:t>
      </w:r>
      <w:r w:rsidR="00AD1A48" w:rsidRPr="00FC495F">
        <w:rPr>
          <w:sz w:val="20"/>
          <w:szCs w:val="20"/>
        </w:rPr>
        <w:t xml:space="preserve">) for initial detection and disease activity monitoring, followed by </w:t>
      </w:r>
      <w:r w:rsidR="00AD1A48" w:rsidRPr="00FC495F">
        <w:rPr>
          <w:rStyle w:val="Strong"/>
          <w:rFonts w:eastAsiaTheme="majorEastAsia"/>
          <w:b w:val="0"/>
          <w:bCs w:val="0"/>
          <w:sz w:val="20"/>
          <w:szCs w:val="20"/>
        </w:rPr>
        <w:t>treponemal tests</w:t>
      </w:r>
      <w:r w:rsidR="001B0FBD" w:rsidRPr="00FC495F">
        <w:rPr>
          <w:rStyle w:val="FootnoteReference"/>
          <w:rFonts w:eastAsiaTheme="majorEastAsia"/>
          <w:sz w:val="20"/>
          <w:szCs w:val="20"/>
        </w:rPr>
        <w:footnoteReference w:id="2"/>
      </w:r>
      <w:r w:rsidR="00AD1A48" w:rsidRPr="00FC495F">
        <w:rPr>
          <w:b/>
          <w:bCs/>
          <w:sz w:val="20"/>
          <w:szCs w:val="20"/>
        </w:rPr>
        <w:t xml:space="preserve"> </w:t>
      </w:r>
      <w:r w:rsidR="00AD1A48" w:rsidRPr="00FC495F">
        <w:rPr>
          <w:sz w:val="20"/>
          <w:szCs w:val="20"/>
        </w:rPr>
        <w:t xml:space="preserve">(e.g., </w:t>
      </w:r>
      <w:r w:rsidR="00FC1637" w:rsidRPr="00FC495F">
        <w:rPr>
          <w:sz w:val="20"/>
          <w:szCs w:val="20"/>
        </w:rPr>
        <w:t>Treponema Pallidum Particle Agglutination (TPPA)</w:t>
      </w:r>
      <w:r w:rsidR="00AD1A48" w:rsidRPr="00FC495F">
        <w:rPr>
          <w:sz w:val="20"/>
          <w:szCs w:val="20"/>
        </w:rPr>
        <w:t xml:space="preserve">, </w:t>
      </w:r>
      <w:r w:rsidR="00FC1637" w:rsidRPr="00FC495F">
        <w:rPr>
          <w:sz w:val="20"/>
          <w:szCs w:val="20"/>
        </w:rPr>
        <w:t>Fluorescent Treponemal Antibody-Absorption (FTA-ABS)</w:t>
      </w:r>
      <w:r w:rsidR="00AD1A48" w:rsidRPr="00FC495F">
        <w:rPr>
          <w:sz w:val="20"/>
          <w:szCs w:val="20"/>
        </w:rPr>
        <w:t xml:space="preserve">, </w:t>
      </w:r>
      <w:r w:rsidR="00FC1637" w:rsidRPr="00FC495F">
        <w:rPr>
          <w:sz w:val="20"/>
          <w:szCs w:val="20"/>
        </w:rPr>
        <w:t>Enzyme Immunoassay (EIA), Chemiluminescent Immunoassay (CIA)</w:t>
      </w:r>
      <w:r w:rsidR="00AD1A48" w:rsidRPr="00FC495F">
        <w:rPr>
          <w:sz w:val="20"/>
          <w:szCs w:val="20"/>
        </w:rPr>
        <w:t>) for confirmation</w:t>
      </w:r>
      <w:r w:rsidR="003B7189" w:rsidRPr="00FC495F">
        <w:rPr>
          <w:sz w:val="20"/>
          <w:szCs w:val="20"/>
        </w:rPr>
        <w:t xml:space="preserve"> </w:t>
      </w:r>
      <w:r w:rsidR="003B7189" w:rsidRPr="00FC495F">
        <w:rPr>
          <w:sz w:val="20"/>
          <w:szCs w:val="20"/>
        </w:rPr>
        <w:fldChar w:fldCharType="begin"/>
      </w:r>
      <w:r w:rsidR="00C438C8">
        <w:rPr>
          <w:sz w:val="20"/>
          <w:szCs w:val="20"/>
        </w:rPr>
        <w:instrText xml:space="preserve"> ADDIN ZOTERO_ITEM CSL_CITATION {"citationID":"jtnTkI33","properties":{"formattedCitation":"[5]","plainCitation":"[5]","noteIndex":0},"citationItems":[{"id":12,"uris":["http://zotero.org/users/9663344/items/DVQW6Z4P"],"itemData":{"id":12,"type":"webpage","container-title":"National Skin Centre","title":"Syphilis | DSC Clinic - Department of STI Control Singapore","URL":"https://www.nsc.com.sg/dsc/prevention-education/sexually-transmitted-infection/types-of-STIs/Pages/Syphilis.aspx?utm_source=chatgpt.com","accessed":{"date-parts":[["2025",2,27]]}}}],"schema":"https://github.com/citation-style-language/schema/raw/master/csl-citation.json"} </w:instrText>
      </w:r>
      <w:r w:rsidR="003B7189" w:rsidRPr="00FC495F">
        <w:rPr>
          <w:sz w:val="20"/>
          <w:szCs w:val="20"/>
        </w:rPr>
        <w:fldChar w:fldCharType="separate"/>
      </w:r>
      <w:r w:rsidR="003B7189" w:rsidRPr="00FC495F">
        <w:rPr>
          <w:noProof/>
          <w:sz w:val="20"/>
          <w:szCs w:val="20"/>
        </w:rPr>
        <w:t>[5]</w:t>
      </w:r>
      <w:r w:rsidR="003B7189" w:rsidRPr="00FC495F">
        <w:rPr>
          <w:sz w:val="20"/>
          <w:szCs w:val="20"/>
        </w:rPr>
        <w:fldChar w:fldCharType="end"/>
      </w:r>
      <w:r w:rsidR="00AD1A48" w:rsidRPr="00FC495F">
        <w:rPr>
          <w:sz w:val="20"/>
          <w:szCs w:val="20"/>
        </w:rPr>
        <w:t>.</w:t>
      </w:r>
      <w:r w:rsidR="00FC1637" w:rsidRPr="00FC495F">
        <w:rPr>
          <w:sz w:val="20"/>
          <w:szCs w:val="20"/>
        </w:rPr>
        <w:t xml:space="preserve"> Since treponemal tests (e.g., TPPA, FTA-ABS, EIA) remain positive for life due to a “serological scar,” doctors use nontreponemal tests (e.g., RPR, VDRL) to determine current syphilis infection and disease activity. If both treponemal and nontreponemal tests are positive, it suggests an active or recent syphilis infection. If the treponemal test is positive but the nontreponemal test is negative, it may indicate a past, treated infection rather than an active one. If the nontreponemal test has a high </w:t>
      </w:r>
      <w:proofErr w:type="spellStart"/>
      <w:r w:rsidR="00FC1637" w:rsidRPr="00FC495F">
        <w:rPr>
          <w:sz w:val="20"/>
          <w:szCs w:val="20"/>
        </w:rPr>
        <w:t>titer</w:t>
      </w:r>
      <w:proofErr w:type="spellEnd"/>
      <w:r w:rsidR="00FC1637" w:rsidRPr="00FC495F">
        <w:rPr>
          <w:sz w:val="20"/>
          <w:szCs w:val="20"/>
        </w:rPr>
        <w:t xml:space="preserve"> (e.g., RPR</w:t>
      </w:r>
      <w:r w:rsidR="003B7189" w:rsidRPr="00FC495F">
        <w:rPr>
          <w:sz w:val="20"/>
          <w:szCs w:val="20"/>
        </w:rPr>
        <w:t xml:space="preserve">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 xml:space="preserve">8), it suggests active infection, while a low </w:t>
      </w:r>
      <w:proofErr w:type="spellStart"/>
      <w:r w:rsidR="00FC1637" w:rsidRPr="00FC495F">
        <w:rPr>
          <w:sz w:val="20"/>
          <w:szCs w:val="20"/>
        </w:rPr>
        <w:t>titer</w:t>
      </w:r>
      <w:proofErr w:type="spellEnd"/>
      <w:r w:rsidR="00FC1637" w:rsidRPr="00FC495F">
        <w:rPr>
          <w:sz w:val="20"/>
          <w:szCs w:val="20"/>
        </w:rPr>
        <w:t xml:space="preserve"> (e.g.,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4) may indicate past infection or low disease activity. In unclear cases, patient history, symptoms, risk factors, and follow-up testing help determine whether treatment is needed.</w:t>
      </w:r>
    </w:p>
    <w:p w14:paraId="55A6B276" w14:textId="5D173385" w:rsidR="009D47ED" w:rsidRPr="00FC495F" w:rsidRDefault="00793783" w:rsidP="001808EC">
      <w:pPr>
        <w:pStyle w:val="NormalWeb"/>
        <w:spacing w:line="276" w:lineRule="auto"/>
        <w:jc w:val="both"/>
        <w:rPr>
          <w:sz w:val="20"/>
          <w:szCs w:val="20"/>
        </w:rPr>
      </w:pPr>
      <w:r w:rsidRPr="00FC495F">
        <w:rPr>
          <w:sz w:val="20"/>
          <w:szCs w:val="20"/>
        </w:rPr>
        <w:t xml:space="preserve">In </w:t>
      </w:r>
      <w:r w:rsidR="006F3C0F" w:rsidRPr="00FC495F">
        <w:rPr>
          <w:sz w:val="20"/>
          <w:szCs w:val="20"/>
        </w:rPr>
        <w:t>Singapore</w:t>
      </w:r>
      <w:r w:rsidRPr="00FC495F">
        <w:rPr>
          <w:sz w:val="20"/>
          <w:szCs w:val="20"/>
        </w:rPr>
        <w:t>,</w:t>
      </w:r>
      <w:r w:rsidR="009D47ED" w:rsidRPr="00FC495F">
        <w:rPr>
          <w:sz w:val="20"/>
          <w:szCs w:val="20"/>
        </w:rPr>
        <w:t xml:space="preserve"> syphilis incidence remained consistently high, fluctuating between 32.5 and 38.1 per 100,000 population </w:t>
      </w:r>
      <w:r w:rsidR="006F3C0F" w:rsidRPr="00FC495F">
        <w:rPr>
          <w:sz w:val="20"/>
          <w:szCs w:val="20"/>
        </w:rPr>
        <w:t xml:space="preserve">from 2004 to 2018 </w:t>
      </w:r>
      <w:r w:rsidR="009D47ED" w:rsidRPr="00FC495F">
        <w:rPr>
          <w:sz w:val="20"/>
          <w:szCs w:val="20"/>
        </w:rPr>
        <w:fldChar w:fldCharType="begin"/>
      </w:r>
      <w:r w:rsidR="00C438C8">
        <w:rPr>
          <w:sz w:val="20"/>
          <w:szCs w:val="20"/>
        </w:rPr>
        <w:instrText xml:space="preserve"> ADDIN ZOTERO_ITEM CSL_CITATION {"citationID":"Ae4kqH1p","properties":{"formattedCitation":"[6], [7]","plainCitation":"[6], [7]","noteIndex":0},"citationItems":[{"id":49,"uris":["http://zotero.org/users/9663344/items/HW9E75QE"],"itemData":{"id":49,"type":"webpage","container-title":"Ministry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[6], [7]</w:t>
      </w:r>
      <w:r w:rsidR="009D47ED" w:rsidRPr="00FC495F">
        <w:rPr>
          <w:sz w:val="20"/>
          <w:szCs w:val="20"/>
        </w:rPr>
        <w:fldChar w:fldCharType="end"/>
      </w:r>
      <w:r w:rsidR="009D47ED" w:rsidRPr="00FC495F">
        <w:rPr>
          <w:sz w:val="20"/>
          <w:szCs w:val="20"/>
        </w:rPr>
        <w:t xml:space="preserve">. </w:t>
      </w:r>
      <w:r w:rsidR="000165A7" w:rsidRPr="00FC495F">
        <w:rPr>
          <w:sz w:val="20"/>
          <w:szCs w:val="20"/>
        </w:rPr>
        <w:t xml:space="preserve">Even </w:t>
      </w:r>
      <w:r w:rsidR="006F3C0F" w:rsidRPr="00FC495F">
        <w:rPr>
          <w:sz w:val="20"/>
          <w:szCs w:val="20"/>
        </w:rPr>
        <w:t xml:space="preserve">though </w:t>
      </w:r>
      <w:r w:rsidR="009D47ED" w:rsidRPr="00FC495F">
        <w:rPr>
          <w:sz w:val="20"/>
          <w:szCs w:val="20"/>
        </w:rPr>
        <w:t xml:space="preserve">syphilis incidence showed a decreasing trend during the COVID-19 pandemic, likely due to reduced sexual activity during lockdowns and decreased testing availability </w:t>
      </w:r>
      <w:r w:rsidR="009D47ED" w:rsidRPr="00FC495F">
        <w:rPr>
          <w:sz w:val="20"/>
          <w:szCs w:val="20"/>
        </w:rPr>
        <w:fldChar w:fldCharType="begin"/>
      </w:r>
      <w:r w:rsidR="00C438C8">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[8]</w:t>
      </w:r>
      <w:r w:rsidR="009D47ED" w:rsidRPr="00FC495F">
        <w:rPr>
          <w:sz w:val="20"/>
          <w:szCs w:val="20"/>
        </w:rPr>
        <w:fldChar w:fldCharType="end"/>
      </w:r>
      <w:r w:rsidR="000165A7" w:rsidRPr="00FC495F">
        <w:rPr>
          <w:sz w:val="20"/>
          <w:szCs w:val="20"/>
        </w:rPr>
        <w:t xml:space="preserve">, </w:t>
      </w:r>
      <w:r w:rsidR="009D47ED" w:rsidRPr="00FC495F">
        <w:rPr>
          <w:sz w:val="20"/>
          <w:szCs w:val="20"/>
        </w:rPr>
        <w:t>evidence suggests that transmission rates may now be exceeding pre-pandemic levels as non-pharmaceutical interventions have been lifted</w:t>
      </w:r>
      <w:r w:rsidR="00412161" w:rsidRPr="00FC495F">
        <w:rPr>
          <w:sz w:val="20"/>
          <w:szCs w:val="20"/>
        </w:rPr>
        <w:t xml:space="preserve"> </w:t>
      </w:r>
      <w:r w:rsidR="009D47ED" w:rsidRPr="00FC495F">
        <w:rPr>
          <w:sz w:val="20"/>
          <w:szCs w:val="20"/>
        </w:rPr>
        <w:fldChar w:fldCharType="begin"/>
      </w:r>
      <w:r w:rsidR="00C438C8">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009D47ED" w:rsidRPr="00FC495F">
        <w:rPr>
          <w:sz w:val="20"/>
          <w:szCs w:val="20"/>
        </w:rPr>
        <w:fldChar w:fldCharType="separate"/>
      </w:r>
      <w:r w:rsidR="003B7189" w:rsidRPr="00FC495F">
        <w:rPr>
          <w:noProof/>
          <w:sz w:val="20"/>
          <w:szCs w:val="20"/>
        </w:rPr>
        <w:t>[9]</w:t>
      </w:r>
      <w:r w:rsidR="009D47ED" w:rsidRPr="00FC495F">
        <w:rPr>
          <w:sz w:val="20"/>
          <w:szCs w:val="20"/>
        </w:rPr>
        <w:fldChar w:fldCharType="end"/>
      </w:r>
      <w:r w:rsidR="009D47ED" w:rsidRPr="00FC495F">
        <w:rPr>
          <w:sz w:val="20"/>
          <w:szCs w:val="20"/>
        </w:rPr>
        <w:t>.</w:t>
      </w:r>
      <w:r w:rsidR="00412161" w:rsidRPr="00FC495F">
        <w:rPr>
          <w:sz w:val="20"/>
          <w:szCs w:val="20"/>
        </w:rPr>
        <w:t xml:space="preserve"> This underscores the need for proactive intervention strategies to address public health concerns.</w:t>
      </w:r>
    </w:p>
    <w:p w14:paraId="6BF2557A" w14:textId="3F060E93" w:rsidR="001B075D" w:rsidRPr="00FC495F" w:rsidRDefault="00AF10DF" w:rsidP="001808EC">
      <w:pPr>
        <w:pStyle w:val="NormalWeb"/>
        <w:spacing w:line="276" w:lineRule="auto"/>
        <w:jc w:val="both"/>
        <w:rPr>
          <w:sz w:val="20"/>
          <w:szCs w:val="20"/>
        </w:rPr>
      </w:pPr>
      <w:r w:rsidRPr="00FC495F">
        <w:rPr>
          <w:sz w:val="20"/>
          <w:szCs w:val="20"/>
        </w:rPr>
        <w:t xml:space="preserve">Despite the widespread incidence of </w:t>
      </w:r>
      <w:r w:rsidR="00A035D8" w:rsidRPr="00FC495F">
        <w:rPr>
          <w:sz w:val="20"/>
          <w:szCs w:val="20"/>
        </w:rPr>
        <w:t xml:space="preserve">bacterial </w:t>
      </w:r>
      <w:r w:rsidR="003722C6" w:rsidRPr="00FC495F">
        <w:rPr>
          <w:sz w:val="20"/>
          <w:szCs w:val="20"/>
        </w:rPr>
        <w:t>STIs</w:t>
      </w:r>
      <w:r w:rsidRPr="00FC495F">
        <w:rPr>
          <w:sz w:val="20"/>
          <w:szCs w:val="20"/>
        </w:rPr>
        <w:t xml:space="preserve">, </w:t>
      </w:r>
      <w:r w:rsidR="00C43365" w:rsidRPr="00FC495F">
        <w:rPr>
          <w:sz w:val="20"/>
          <w:szCs w:val="20"/>
        </w:rPr>
        <w:t>t</w:t>
      </w:r>
      <w:r w:rsidR="001E6482" w:rsidRPr="00FC495F">
        <w:rPr>
          <w:sz w:val="20"/>
          <w:szCs w:val="20"/>
        </w:rPr>
        <w:t xml:space="preserve">here are currently no vaccines and limited chemoprophylaxis options available for preventing </w:t>
      </w:r>
      <w:r w:rsidR="00A035D8" w:rsidRPr="00FC495F">
        <w:rPr>
          <w:sz w:val="20"/>
          <w:szCs w:val="20"/>
        </w:rPr>
        <w:t xml:space="preserve">them, </w:t>
      </w:r>
      <w:r w:rsidR="000F53D3" w:rsidRPr="00FC495F">
        <w:rPr>
          <w:sz w:val="20"/>
          <w:szCs w:val="20"/>
        </w:rPr>
        <w:t>especially</w:t>
      </w:r>
      <w:r w:rsidR="00A035D8" w:rsidRPr="00FC495F">
        <w:rPr>
          <w:sz w:val="20"/>
          <w:szCs w:val="20"/>
        </w:rPr>
        <w:t xml:space="preserve"> syphilis </w:t>
      </w:r>
      <w:r w:rsidR="00F17942" w:rsidRPr="00FC495F">
        <w:rPr>
          <w:sz w:val="20"/>
          <w:szCs w:val="20"/>
        </w:rPr>
        <w:fldChar w:fldCharType="begin"/>
      </w:r>
      <w:r w:rsidR="00C438C8">
        <w:rPr>
          <w:sz w:val="20"/>
          <w:szCs w:val="20"/>
        </w:rPr>
        <w:instrText xml:space="preserve"> ADDIN ZOTERO_ITEM CSL_CITATION {"citationID":"lrTTQRiq","properties":{"formattedCitation":"[10]","plainCitation":"[10]","noteIndex":0},"citationItems":[{"id":33,"uris":["http://zotero.org/users/9663344/items/TF22S9V5"],"itemData":{"id":33,"type":"article-journal","abstract":"This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 These infections have been rising in the world, disproportionately impacting gay, bisexual, and other men who have sex with men as well as transgender women (TGW)</w:t>
      </w:r>
      <w:r w:rsidR="00F17942" w:rsidRPr="00FC495F">
        <w:rPr>
          <w:sz w:val="20"/>
          <w:szCs w:val="20"/>
        </w:rPr>
        <w:t xml:space="preserve"> </w:t>
      </w:r>
      <w:r w:rsidR="00F17942" w:rsidRPr="00FC495F">
        <w:rPr>
          <w:sz w:val="20"/>
          <w:szCs w:val="20"/>
        </w:rPr>
        <w:fldChar w:fldCharType="begin"/>
      </w:r>
      <w:r w:rsidR="00C438C8">
        <w:rPr>
          <w:sz w:val="20"/>
          <w:szCs w:val="20"/>
        </w:rPr>
        <w:instrText xml:space="preserve"> ADDIN ZOTERO_ITEM CSL_CITATION {"citationID":"rbGuTmdg","properties":{"formattedCitation":"[10]","plainCitation":"[10]","noteIndex":0},"citationItems":[{"id":33,"uris":["http://zotero.org/users/9663344/items/TF22S9V5"],"itemData":{"id":33,"type":"article-journal","abstract":"This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w:t>
      </w:r>
      <w:r w:rsidR="00F17942" w:rsidRPr="00FC495F">
        <w:rPr>
          <w:sz w:val="20"/>
          <w:szCs w:val="20"/>
        </w:rPr>
        <w:t xml:space="preserve"> </w:t>
      </w:r>
      <w:r w:rsidR="00070873" w:rsidRPr="00FC495F">
        <w:rPr>
          <w:sz w:val="20"/>
          <w:szCs w:val="20"/>
        </w:rPr>
        <w:t>To address this growing concern, doxycycline</w:t>
      </w:r>
      <w:r w:rsidR="00070873" w:rsidRPr="00FC495F">
        <w:rPr>
          <w:rStyle w:val="FootnoteReference"/>
          <w:sz w:val="20"/>
          <w:szCs w:val="20"/>
        </w:rPr>
        <w:t xml:space="preserve"> </w:t>
      </w:r>
      <w:r w:rsidR="004F1238" w:rsidRPr="00FC495F">
        <w:rPr>
          <w:rStyle w:val="FootnoteReference"/>
          <w:sz w:val="20"/>
          <w:szCs w:val="20"/>
        </w:rPr>
        <w:footnoteReference w:id="3"/>
      </w:r>
      <w:r w:rsidR="00070873" w:rsidRPr="00FC495F">
        <w:rPr>
          <w:sz w:val="20"/>
          <w:szCs w:val="20"/>
        </w:rPr>
        <w:t xml:space="preserve"> post-exposure prophylaxis (doxy-PEP) has recently </w:t>
      </w:r>
      <w:r w:rsidR="00070873" w:rsidRPr="00FC495F">
        <w:rPr>
          <w:sz w:val="20"/>
          <w:szCs w:val="20"/>
        </w:rPr>
        <w:lastRenderedPageBreak/>
        <w:t xml:space="preserve">gained attention as a promising biomedical strategy for STI prevention. While still in the early stages of clinical adoption, it is being integrated into healthcare practices in countries like the US </w:t>
      </w:r>
      <w:r w:rsidR="00070873" w:rsidRPr="00FC495F">
        <w:rPr>
          <w:sz w:val="20"/>
          <w:szCs w:val="20"/>
        </w:rPr>
        <w:fldChar w:fldCharType="begin"/>
      </w:r>
      <w:r w:rsidR="00C438C8">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FC495F">
        <w:rPr>
          <w:sz w:val="20"/>
          <w:szCs w:val="20"/>
        </w:rPr>
        <w:fldChar w:fldCharType="separate"/>
      </w:r>
      <w:r w:rsidR="003B7189" w:rsidRPr="00FC495F">
        <w:rPr>
          <w:noProof/>
          <w:sz w:val="20"/>
          <w:szCs w:val="20"/>
        </w:rPr>
        <w:t>[12]</w:t>
      </w:r>
      <w:r w:rsidR="00070873" w:rsidRPr="00FC495F">
        <w:rPr>
          <w:sz w:val="20"/>
          <w:szCs w:val="20"/>
        </w:rPr>
        <w:fldChar w:fldCharType="end"/>
      </w:r>
      <w:r w:rsidR="00070873" w:rsidRPr="00FC495F">
        <w:rPr>
          <w:sz w:val="20"/>
          <w:szCs w:val="20"/>
        </w:rPr>
        <w:t>.</w:t>
      </w:r>
      <w:r w:rsidR="00E76342" w:rsidRPr="00FC495F">
        <w:rPr>
          <w:sz w:val="20"/>
          <w:szCs w:val="20"/>
        </w:rPr>
        <w:t xml:space="preserve"> This approach involves taking a 200 mg dose of immediate-release doxycycline within 72 hours after condomless sex to reduce the risk of bacterial STIs, including </w:t>
      </w:r>
      <w:r w:rsidR="00941A53" w:rsidRPr="00FC495F">
        <w:rPr>
          <w:sz w:val="20"/>
          <w:szCs w:val="20"/>
        </w:rPr>
        <w:t>syphilis</w:t>
      </w:r>
      <w:r w:rsidR="00CA553C" w:rsidRPr="00FC495F">
        <w:rPr>
          <w:sz w:val="20"/>
          <w:szCs w:val="20"/>
        </w:rPr>
        <w:t xml:space="preserve">. A 30- to 90-day supply is typically recommended </w:t>
      </w:r>
      <w:r w:rsidR="006974C5" w:rsidRPr="00FC495F">
        <w:rPr>
          <w:sz w:val="20"/>
          <w:szCs w:val="20"/>
        </w:rPr>
        <w:t>and clinicians should conduct screenings for HIV</w:t>
      </w:r>
      <w:r w:rsidR="006F3C0F" w:rsidRPr="00FC495F">
        <w:rPr>
          <w:sz w:val="20"/>
          <w:szCs w:val="20"/>
        </w:rPr>
        <w:t xml:space="preserve"> and </w:t>
      </w:r>
      <w:r w:rsidR="006974C5" w:rsidRPr="00FC495F">
        <w:rPr>
          <w:sz w:val="20"/>
          <w:szCs w:val="20"/>
        </w:rPr>
        <w:t xml:space="preserve">syphilis at least every three months for individuals using doxy-PEP </w:t>
      </w:r>
      <w:r w:rsidR="00CA553C" w:rsidRPr="00FC495F">
        <w:rPr>
          <w:sz w:val="20"/>
          <w:szCs w:val="20"/>
        </w:rPr>
        <w:fldChar w:fldCharType="begin"/>
      </w:r>
      <w:r w:rsidR="00C438C8">
        <w:rPr>
          <w:sz w:val="20"/>
          <w:szCs w:val="20"/>
        </w:rPr>
        <w:instrText xml:space="preserve"> ADDIN ZOTERO_ITEM CSL_CITATION {"citationID":"C99vQSHW","properties":{"formattedCitation":"[13]","plainCitation":"[13]","noteIndex":0},"citationItems":[{"id":21,"uris":["http://zotero.org/users/9663344/items/GT4FTAFE"],"itemData":{"id":21,"type":"book","call-number":"NBK597440","collection-title":"New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CA553C" w:rsidRPr="00FC495F">
        <w:rPr>
          <w:sz w:val="20"/>
          <w:szCs w:val="20"/>
        </w:rPr>
        <w:fldChar w:fldCharType="separate"/>
      </w:r>
      <w:r w:rsidR="003B7189" w:rsidRPr="00FC495F">
        <w:rPr>
          <w:noProof/>
          <w:sz w:val="20"/>
          <w:szCs w:val="20"/>
        </w:rPr>
        <w:t>[13]</w:t>
      </w:r>
      <w:r w:rsidR="00CA553C" w:rsidRPr="00FC495F">
        <w:rPr>
          <w:sz w:val="20"/>
          <w:szCs w:val="20"/>
        </w:rPr>
        <w:fldChar w:fldCharType="end"/>
      </w:r>
      <w:r w:rsidR="00CA553C" w:rsidRPr="00FC495F">
        <w:rPr>
          <w:sz w:val="20"/>
          <w:szCs w:val="20"/>
        </w:rPr>
        <w:t xml:space="preserve">. Additionally, </w:t>
      </w:r>
      <w:r w:rsidR="00F30063" w:rsidRPr="00FC495F">
        <w:rPr>
          <w:sz w:val="20"/>
          <w:szCs w:val="20"/>
        </w:rPr>
        <w:t>CDC</w:t>
      </w:r>
      <w:r w:rsidR="002615A1" w:rsidRPr="00FC495F">
        <w:rPr>
          <w:sz w:val="20"/>
          <w:szCs w:val="20"/>
        </w:rPr>
        <w:t xml:space="preserve"> advises that MSM and TGW diagnosed with a bacterial STI (</w:t>
      </w:r>
      <w:r w:rsidR="006F3C0F" w:rsidRPr="00FC495F">
        <w:rPr>
          <w:sz w:val="20"/>
          <w:szCs w:val="20"/>
        </w:rPr>
        <w:t xml:space="preserve">e.g., </w:t>
      </w:r>
      <w:r w:rsidR="002615A1" w:rsidRPr="00FC495F">
        <w:rPr>
          <w:sz w:val="20"/>
          <w:szCs w:val="20"/>
        </w:rPr>
        <w:t>syphilis) within the past 12 months should be informed about doxy-PEP as a post-exposure prophylaxis option to reduce the risk of reinfection</w:t>
      </w:r>
      <w:r w:rsidR="00414D0C" w:rsidRPr="00FC495F">
        <w:rPr>
          <w:sz w:val="20"/>
          <w:szCs w:val="20"/>
        </w:rPr>
        <w:t xml:space="preserve"> </w:t>
      </w:r>
      <w:r w:rsidR="00414D0C" w:rsidRPr="00FC495F">
        <w:rPr>
          <w:sz w:val="20"/>
          <w:szCs w:val="20"/>
        </w:rPr>
        <w:fldChar w:fldCharType="begin"/>
      </w:r>
      <w:r w:rsidR="00C438C8">
        <w:rPr>
          <w:sz w:val="20"/>
          <w:szCs w:val="20"/>
        </w:rPr>
        <w:instrText xml:space="preserve"> ADDIN ZOTERO_ITEM CSL_CITATION {"citationID":"xByoByxt","properties":{"formattedCitation":"[10]","plainCitation":"[10]","noteIndex":0},"citationItems":[{"id":33,"uris":["http://zotero.org/users/9663344/items/TF22S9V5"],"itemData":{"id":33,"type":"article-journal","abstract":"This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414D0C" w:rsidRPr="00FC495F">
        <w:rPr>
          <w:sz w:val="20"/>
          <w:szCs w:val="20"/>
        </w:rPr>
        <w:fldChar w:fldCharType="separate"/>
      </w:r>
      <w:r w:rsidR="003B7189" w:rsidRPr="00FC495F">
        <w:rPr>
          <w:noProof/>
          <w:sz w:val="20"/>
          <w:szCs w:val="20"/>
        </w:rPr>
        <w:t>[10]</w:t>
      </w:r>
      <w:r w:rsidR="00414D0C" w:rsidRPr="00FC495F">
        <w:rPr>
          <w:sz w:val="20"/>
          <w:szCs w:val="20"/>
        </w:rPr>
        <w:fldChar w:fldCharType="end"/>
      </w:r>
      <w:r w:rsidR="002615A1" w:rsidRPr="00FC495F">
        <w:rPr>
          <w:sz w:val="20"/>
          <w:szCs w:val="20"/>
        </w:rPr>
        <w:t>.</w:t>
      </w:r>
    </w:p>
    <w:p w14:paraId="14EE2AE4" w14:textId="279E18C8" w:rsidR="00770CE9" w:rsidRPr="00FC495F" w:rsidRDefault="003B37A4" w:rsidP="001808EC">
      <w:pPr>
        <w:pStyle w:val="NormalWeb"/>
        <w:spacing w:line="276" w:lineRule="auto"/>
        <w:jc w:val="both"/>
        <w:rPr>
          <w:sz w:val="20"/>
          <w:szCs w:val="20"/>
        </w:rPr>
      </w:pPr>
      <w:r w:rsidRPr="00FC495F">
        <w:rPr>
          <w:sz w:val="20"/>
          <w:szCs w:val="20"/>
        </w:rPr>
        <w:t xml:space="preserve">Clinical evidence from </w:t>
      </w:r>
      <w:r w:rsidR="00A82B3B" w:rsidRPr="00FC495F">
        <w:rPr>
          <w:sz w:val="20"/>
          <w:szCs w:val="20"/>
        </w:rPr>
        <w:t>five</w:t>
      </w:r>
      <w:r w:rsidRPr="00FC495F">
        <w:rPr>
          <w:sz w:val="20"/>
          <w:szCs w:val="20"/>
        </w:rPr>
        <w:t xml:space="preserve"> open-label randomized trials in France </w:t>
      </w:r>
      <w:r w:rsidR="008D4AC9" w:rsidRPr="00FC495F">
        <w:rPr>
          <w:sz w:val="20"/>
          <w:szCs w:val="20"/>
        </w:rPr>
        <w:fldChar w:fldCharType="begin"/>
      </w:r>
      <w:r w:rsidR="00C438C8">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FC495F">
        <w:rPr>
          <w:sz w:val="20"/>
          <w:szCs w:val="20"/>
        </w:rPr>
        <w:fldChar w:fldCharType="separate"/>
      </w:r>
      <w:r w:rsidR="003B7189" w:rsidRPr="00FC495F">
        <w:rPr>
          <w:noProof/>
          <w:sz w:val="20"/>
          <w:szCs w:val="20"/>
        </w:rPr>
        <w:t>[14], [15]</w:t>
      </w:r>
      <w:r w:rsidR="008D4AC9" w:rsidRPr="00FC495F">
        <w:rPr>
          <w:sz w:val="20"/>
          <w:szCs w:val="20"/>
        </w:rPr>
        <w:fldChar w:fldCharType="end"/>
      </w:r>
      <w:r w:rsidR="00A82B3B" w:rsidRPr="00FC495F">
        <w:rPr>
          <w:sz w:val="20"/>
          <w:szCs w:val="20"/>
        </w:rPr>
        <w:t xml:space="preserve">, </w:t>
      </w:r>
      <w:r w:rsidRPr="00FC495F">
        <w:rPr>
          <w:sz w:val="20"/>
          <w:szCs w:val="20"/>
        </w:rPr>
        <w:t xml:space="preserve">the USA </w:t>
      </w:r>
      <w:r w:rsidR="00B47608" w:rsidRPr="00FC495F">
        <w:rPr>
          <w:sz w:val="20"/>
          <w:szCs w:val="20"/>
        </w:rPr>
        <w:fldChar w:fldCharType="begin"/>
      </w:r>
      <w:r w:rsidR="00C438C8">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FC495F">
        <w:rPr>
          <w:sz w:val="20"/>
          <w:szCs w:val="20"/>
        </w:rPr>
        <w:fldChar w:fldCharType="separate"/>
      </w:r>
      <w:r w:rsidR="003B7189" w:rsidRPr="00FC495F">
        <w:rPr>
          <w:noProof/>
          <w:sz w:val="20"/>
          <w:szCs w:val="20"/>
        </w:rPr>
        <w:t>[16], [17]</w:t>
      </w:r>
      <w:r w:rsidR="00B47608" w:rsidRPr="00FC495F">
        <w:rPr>
          <w:sz w:val="20"/>
          <w:szCs w:val="20"/>
        </w:rPr>
        <w:fldChar w:fldCharType="end"/>
      </w:r>
      <w:r w:rsidR="00A82B3B" w:rsidRPr="00FC495F">
        <w:rPr>
          <w:sz w:val="20"/>
          <w:szCs w:val="20"/>
        </w:rPr>
        <w:t xml:space="preserve">, and Kenya </w:t>
      </w:r>
      <w:r w:rsidR="00A82B3B" w:rsidRPr="00FC495F">
        <w:rPr>
          <w:sz w:val="20"/>
          <w:szCs w:val="20"/>
        </w:rPr>
        <w:fldChar w:fldCharType="begin"/>
      </w:r>
      <w:r w:rsidR="00C438C8">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FC495F">
        <w:rPr>
          <w:sz w:val="20"/>
          <w:szCs w:val="20"/>
        </w:rPr>
        <w:fldChar w:fldCharType="separate"/>
      </w:r>
      <w:r w:rsidR="003B7189" w:rsidRPr="00FC495F">
        <w:rPr>
          <w:noProof/>
          <w:sz w:val="20"/>
          <w:szCs w:val="20"/>
        </w:rPr>
        <w:t>[18]</w:t>
      </w:r>
      <w:r w:rsidR="00A82B3B" w:rsidRPr="00FC495F">
        <w:rPr>
          <w:sz w:val="20"/>
          <w:szCs w:val="20"/>
        </w:rPr>
        <w:fldChar w:fldCharType="end"/>
      </w:r>
      <w:r w:rsidR="00A82B3B" w:rsidRPr="00FC495F">
        <w:rPr>
          <w:sz w:val="20"/>
          <w:szCs w:val="20"/>
        </w:rPr>
        <w:t xml:space="preserve"> </w:t>
      </w:r>
      <w:r w:rsidRPr="00FC495F">
        <w:rPr>
          <w:sz w:val="20"/>
          <w:szCs w:val="20"/>
        </w:rPr>
        <w:t>ha</w:t>
      </w:r>
      <w:r w:rsidR="00211291" w:rsidRPr="00FC495F">
        <w:rPr>
          <w:sz w:val="20"/>
          <w:szCs w:val="20"/>
        </w:rPr>
        <w:t>s</w:t>
      </w:r>
      <w:r w:rsidRPr="00FC495F">
        <w:rPr>
          <w:sz w:val="20"/>
          <w:szCs w:val="20"/>
        </w:rPr>
        <w:t xml:space="preserve"> demonstrated its high efficacy in lowering the incidence of syphilis among MSM</w:t>
      </w:r>
      <w:r w:rsidR="00A82B3B" w:rsidRPr="00FC495F">
        <w:rPr>
          <w:sz w:val="20"/>
          <w:szCs w:val="20"/>
        </w:rPr>
        <w:t xml:space="preserve"> and cisgender women</w:t>
      </w:r>
      <w:r w:rsidR="005D77AD" w:rsidRPr="00FC495F">
        <w:rPr>
          <w:sz w:val="20"/>
          <w:szCs w:val="20"/>
        </w:rPr>
        <w:t xml:space="preserve">. </w:t>
      </w:r>
      <w:r w:rsidR="00370844" w:rsidRPr="00FC495F">
        <w:rPr>
          <w:sz w:val="20"/>
          <w:szCs w:val="20"/>
        </w:rPr>
        <w:t>Additionally</w:t>
      </w:r>
      <w:r w:rsidR="001B46FD" w:rsidRPr="00FC495F">
        <w:rPr>
          <w:sz w:val="20"/>
          <w:szCs w:val="20"/>
        </w:rPr>
        <w:t xml:space="preserve">, the implementation of doxy-PEP guidelines </w:t>
      </w:r>
      <w:r w:rsidR="003867E3" w:rsidRPr="00FC495F">
        <w:rPr>
          <w:sz w:val="20"/>
          <w:szCs w:val="20"/>
        </w:rPr>
        <w:t xml:space="preserve">in San Francisco, California, </w:t>
      </w:r>
      <w:r w:rsidR="001B46FD" w:rsidRPr="00FC495F">
        <w:rPr>
          <w:sz w:val="20"/>
          <w:szCs w:val="20"/>
        </w:rPr>
        <w:t xml:space="preserve">was linked to a decline in reported cases of early syphilis </w:t>
      </w:r>
      <w:r w:rsidR="005520F2" w:rsidRPr="00FC495F">
        <w:rPr>
          <w:sz w:val="20"/>
          <w:szCs w:val="20"/>
        </w:rPr>
        <w:t xml:space="preserve">among MSM and </w:t>
      </w:r>
      <w:r w:rsidR="00A95C03" w:rsidRPr="00FC495F">
        <w:rPr>
          <w:sz w:val="20"/>
          <w:szCs w:val="20"/>
        </w:rPr>
        <w:t xml:space="preserve">transgender women </w:t>
      </w:r>
      <w:r w:rsidR="001B46FD" w:rsidRPr="00FC495F">
        <w:rPr>
          <w:sz w:val="20"/>
          <w:szCs w:val="20"/>
        </w:rPr>
        <w:fldChar w:fldCharType="begin"/>
      </w:r>
      <w:r w:rsidR="00C438C8">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FC495F">
        <w:rPr>
          <w:sz w:val="20"/>
          <w:szCs w:val="20"/>
        </w:rPr>
        <w:fldChar w:fldCharType="separate"/>
      </w:r>
      <w:r w:rsidR="003B7189" w:rsidRPr="00FC495F">
        <w:rPr>
          <w:noProof/>
          <w:sz w:val="20"/>
          <w:szCs w:val="20"/>
        </w:rPr>
        <w:t>[19]</w:t>
      </w:r>
      <w:r w:rsidR="001B46FD" w:rsidRPr="00FC495F">
        <w:rPr>
          <w:sz w:val="20"/>
          <w:szCs w:val="20"/>
        </w:rPr>
        <w:fldChar w:fldCharType="end"/>
      </w:r>
      <w:r w:rsidR="002861C7" w:rsidRPr="00FC495F">
        <w:rPr>
          <w:sz w:val="20"/>
          <w:szCs w:val="20"/>
        </w:rPr>
        <w:t xml:space="preserve">. </w:t>
      </w:r>
      <w:r w:rsidR="00E37098" w:rsidRPr="00FC495F">
        <w:rPr>
          <w:sz w:val="20"/>
          <w:szCs w:val="20"/>
        </w:rPr>
        <w:t>A retrospective cohort study at Kaiser Permanente Northern California</w:t>
      </w:r>
      <w:r w:rsidR="009C5758" w:rsidRPr="00FC495F">
        <w:rPr>
          <w:sz w:val="20"/>
          <w:szCs w:val="20"/>
        </w:rPr>
        <w:t xml:space="preserve"> </w:t>
      </w:r>
      <w:r w:rsidR="00E37098" w:rsidRPr="00FC495F">
        <w:rPr>
          <w:sz w:val="20"/>
          <w:szCs w:val="20"/>
        </w:rPr>
        <w:t xml:space="preserve">further found that doxy-PEP use was linked to significant reductions in syphilis incidence among </w:t>
      </w:r>
      <w:r w:rsidR="005412D7" w:rsidRPr="00FC495F">
        <w:rPr>
          <w:sz w:val="20"/>
          <w:szCs w:val="20"/>
        </w:rPr>
        <w:t xml:space="preserve">HIV </w:t>
      </w:r>
      <w:r w:rsidR="00ED6FFD" w:rsidRPr="00FC495F">
        <w:rPr>
          <w:sz w:val="20"/>
          <w:szCs w:val="20"/>
        </w:rPr>
        <w:t>pre-exposure prophylaxis (PrEP)</w:t>
      </w:r>
      <w:r w:rsidR="00E37098" w:rsidRPr="00FC495F">
        <w:rPr>
          <w:sz w:val="20"/>
          <w:szCs w:val="20"/>
        </w:rPr>
        <w:t xml:space="preserve"> users</w:t>
      </w:r>
      <w:r w:rsidR="005412D7" w:rsidRPr="00FC495F">
        <w:rPr>
          <w:sz w:val="20"/>
          <w:szCs w:val="20"/>
        </w:rPr>
        <w:t xml:space="preserve"> </w:t>
      </w:r>
      <w:r w:rsidR="005412D7" w:rsidRPr="00FC495F">
        <w:rPr>
          <w:sz w:val="20"/>
          <w:szCs w:val="20"/>
        </w:rPr>
        <w:fldChar w:fldCharType="begin"/>
      </w:r>
      <w:r w:rsidR="00C438C8">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FC495F">
        <w:rPr>
          <w:sz w:val="20"/>
          <w:szCs w:val="20"/>
        </w:rPr>
        <w:fldChar w:fldCharType="separate"/>
      </w:r>
      <w:r w:rsidR="003B7189" w:rsidRPr="00FC495F">
        <w:rPr>
          <w:noProof/>
          <w:sz w:val="20"/>
          <w:szCs w:val="20"/>
        </w:rPr>
        <w:t>[20]</w:t>
      </w:r>
      <w:r w:rsidR="005412D7" w:rsidRPr="00FC495F">
        <w:rPr>
          <w:sz w:val="20"/>
          <w:szCs w:val="20"/>
        </w:rPr>
        <w:fldChar w:fldCharType="end"/>
      </w:r>
      <w:r w:rsidR="00E37098" w:rsidRPr="00FC495F">
        <w:rPr>
          <w:sz w:val="20"/>
          <w:szCs w:val="20"/>
        </w:rPr>
        <w:t xml:space="preserve">. </w:t>
      </w:r>
      <w:r w:rsidR="005D77AD" w:rsidRPr="00FC495F">
        <w:rPr>
          <w:sz w:val="20"/>
          <w:szCs w:val="20"/>
        </w:rPr>
        <w:t>Ongoing studies in Canada and Australia aim to further evaluate its effectiveness and broader implications</w:t>
      </w:r>
      <w:r w:rsidR="00096D4A" w:rsidRPr="00FC495F">
        <w:rPr>
          <w:sz w:val="20"/>
          <w:szCs w:val="20"/>
        </w:rPr>
        <w:t xml:space="preserve"> </w:t>
      </w:r>
      <w:r w:rsidR="00096D4A" w:rsidRPr="00FC495F">
        <w:rPr>
          <w:sz w:val="20"/>
          <w:szCs w:val="20"/>
        </w:rPr>
        <w:fldChar w:fldCharType="begin"/>
      </w:r>
      <w:r w:rsidR="00C438C8">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FC495F">
        <w:rPr>
          <w:sz w:val="20"/>
          <w:szCs w:val="20"/>
        </w:rPr>
        <w:fldChar w:fldCharType="separate"/>
      </w:r>
      <w:r w:rsidR="003B7189" w:rsidRPr="00FC495F">
        <w:rPr>
          <w:noProof/>
          <w:sz w:val="20"/>
          <w:szCs w:val="20"/>
        </w:rPr>
        <w:t>[21], [22]</w:t>
      </w:r>
      <w:r w:rsidR="00096D4A" w:rsidRPr="00FC495F">
        <w:rPr>
          <w:sz w:val="20"/>
          <w:szCs w:val="20"/>
        </w:rPr>
        <w:fldChar w:fldCharType="end"/>
      </w:r>
      <w:r w:rsidRPr="00FC495F">
        <w:rPr>
          <w:sz w:val="20"/>
          <w:szCs w:val="20"/>
        </w:rPr>
        <w:t>.</w:t>
      </w:r>
      <w:r w:rsidR="00BF5C85" w:rsidRPr="00FC495F">
        <w:rPr>
          <w:sz w:val="20"/>
          <w:szCs w:val="20"/>
        </w:rPr>
        <w:t xml:space="preserve"> </w:t>
      </w:r>
      <w:r w:rsidR="00F665A1" w:rsidRPr="00FC495F">
        <w:rPr>
          <w:sz w:val="20"/>
          <w:szCs w:val="20"/>
        </w:rPr>
        <w:t xml:space="preserve">Moreover, a </w:t>
      </w:r>
      <w:r w:rsidR="00B76E1B" w:rsidRPr="00FC495F">
        <w:rPr>
          <w:sz w:val="20"/>
          <w:szCs w:val="20"/>
        </w:rPr>
        <w:t>preli</w:t>
      </w:r>
      <w:r w:rsidR="0075145D" w:rsidRPr="00FC495F">
        <w:rPr>
          <w:sz w:val="20"/>
          <w:szCs w:val="20"/>
        </w:rPr>
        <w:t>minary</w:t>
      </w:r>
      <w:r w:rsidR="00B76E1B" w:rsidRPr="00FC495F">
        <w:rPr>
          <w:sz w:val="20"/>
          <w:szCs w:val="20"/>
        </w:rPr>
        <w:t xml:space="preserve"> </w:t>
      </w:r>
      <w:r w:rsidR="00F665A1" w:rsidRPr="00FC495F">
        <w:rPr>
          <w:sz w:val="20"/>
          <w:szCs w:val="20"/>
        </w:rPr>
        <w:t>m</w:t>
      </w:r>
      <w:r w:rsidR="0004249C" w:rsidRPr="00FC495F">
        <w:rPr>
          <w:sz w:val="20"/>
          <w:szCs w:val="20"/>
        </w:rPr>
        <w:t>odelling stud</w:t>
      </w:r>
      <w:r w:rsidR="00F665A1" w:rsidRPr="00FC495F">
        <w:rPr>
          <w:sz w:val="20"/>
          <w:szCs w:val="20"/>
        </w:rPr>
        <w:t>y</w:t>
      </w:r>
      <w:r w:rsidR="0004249C" w:rsidRPr="00FC495F">
        <w:rPr>
          <w:sz w:val="20"/>
          <w:szCs w:val="20"/>
        </w:rPr>
        <w:t xml:space="preserve"> indicate</w:t>
      </w:r>
      <w:r w:rsidR="00F665A1" w:rsidRPr="00FC495F">
        <w:rPr>
          <w:sz w:val="20"/>
          <w:szCs w:val="20"/>
        </w:rPr>
        <w:t>s</w:t>
      </w:r>
      <w:r w:rsidR="0004249C" w:rsidRPr="00FC495F">
        <w:rPr>
          <w:sz w:val="20"/>
          <w:szCs w:val="20"/>
        </w:rPr>
        <w:t xml:space="preserve"> that doxy-PEP could have a significant impact on reducing bacterial STI incidence. An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FC495F">
        <w:rPr>
          <w:sz w:val="20"/>
          <w:szCs w:val="20"/>
        </w:rPr>
        <w:t>in Boston, Ma</w:t>
      </w:r>
      <w:r w:rsidR="007F4E48" w:rsidRPr="00FC495F">
        <w:rPr>
          <w:sz w:val="20"/>
          <w:szCs w:val="20"/>
        </w:rPr>
        <w:t xml:space="preserve">ssachusetts </w:t>
      </w:r>
      <w:r w:rsidR="00044A68" w:rsidRPr="00FC495F">
        <w:rPr>
          <w:sz w:val="20"/>
          <w:szCs w:val="20"/>
        </w:rPr>
        <w:fldChar w:fldCharType="begin"/>
      </w:r>
      <w:r w:rsidR="00C438C8">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FC495F">
        <w:rPr>
          <w:sz w:val="20"/>
          <w:szCs w:val="20"/>
        </w:rPr>
        <w:fldChar w:fldCharType="separate"/>
      </w:r>
      <w:r w:rsidR="003B7189" w:rsidRPr="00FC495F">
        <w:rPr>
          <w:noProof/>
          <w:sz w:val="20"/>
          <w:szCs w:val="20"/>
        </w:rPr>
        <w:t>[23]</w:t>
      </w:r>
      <w:r w:rsidR="00044A68" w:rsidRPr="00FC495F">
        <w:rPr>
          <w:sz w:val="20"/>
          <w:szCs w:val="20"/>
        </w:rPr>
        <w:fldChar w:fldCharType="end"/>
      </w:r>
      <w:r w:rsidR="00C931E4" w:rsidRPr="00FC495F">
        <w:rPr>
          <w:sz w:val="20"/>
          <w:szCs w:val="20"/>
        </w:rPr>
        <w:t>.</w:t>
      </w:r>
    </w:p>
    <w:p w14:paraId="45AAA514" w14:textId="26DAB307" w:rsidR="00285F0F" w:rsidRPr="00FC495F" w:rsidRDefault="00285F0F" w:rsidP="001808EC">
      <w:pPr>
        <w:pStyle w:val="NormalWeb"/>
        <w:spacing w:line="276" w:lineRule="auto"/>
        <w:jc w:val="both"/>
        <w:rPr>
          <w:sz w:val="20"/>
          <w:szCs w:val="20"/>
        </w:rPr>
      </w:pPr>
      <w:r w:rsidRPr="00FC495F">
        <w:rPr>
          <w:sz w:val="20"/>
          <w:szCs w:val="20"/>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FC495F">
        <w:rPr>
          <w:sz w:val="20"/>
          <w:szCs w:val="20"/>
        </w:rPr>
        <w:fldChar w:fldCharType="begin"/>
      </w:r>
      <w:r w:rsidR="00C438C8">
        <w:rPr>
          <w:sz w:val="20"/>
          <w:szCs w:val="20"/>
        </w:rPr>
        <w:instrText xml:space="preserve"> ADDIN ZOTERO_ITEM CSL_CITATION {"citationID":"603WbVSf","properties":{"formattedCitation":"[24]","plainCitation":"[24]","noteIndex":0},"citationItems":[{"id":23,"uris":["http://zotero.org/users/9663344/items/8RIMPTL6"],"itemData":{"id":23,"type":"article-journal","abstract":"BACKGROUND: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By comparison, condoms were considered acceptable by 45.1% of respondents, while STI PrEP was rated acceptable by 54.0% </w:t>
      </w:r>
      <w:r w:rsidRPr="00FC495F">
        <w:rPr>
          <w:sz w:val="20"/>
          <w:szCs w:val="20"/>
        </w:rPr>
        <w:fldChar w:fldCharType="begin"/>
      </w:r>
      <w:r w:rsidR="00C438C8">
        <w:rPr>
          <w:sz w:val="20"/>
          <w:szCs w:val="20"/>
        </w:rPr>
        <w:instrText xml:space="preserve"> ADDIN ZOTERO_ITEM CSL_CITATION {"citationID":"O4EfEO8J","properties":{"formattedCitation":"[24]","plainCitation":"[24]","noteIndex":0},"citationItems":[{"id":23,"uris":["http://zotero.org/users/9663344/items/8RIMPTL6"],"itemData":{"id":23,"type":"article-journal","abstract":"BACKGROUND: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Similarly, a </w:t>
      </w:r>
      <w:r w:rsidR="000F474F" w:rsidRPr="00FC495F">
        <w:rPr>
          <w:sz w:val="20"/>
          <w:szCs w:val="20"/>
        </w:rPr>
        <w:t>US</w:t>
      </w:r>
      <w:r w:rsidRPr="00FC495F">
        <w:rPr>
          <w:sz w:val="20"/>
          <w:szCs w:val="20"/>
        </w:rPr>
        <w:t xml:space="preserve"> study revealed that 84% of participants were interested in trying doxy-PEP, and 13% had used it within the past year </w:t>
      </w:r>
      <w:r w:rsidRPr="00FC495F">
        <w:rPr>
          <w:sz w:val="20"/>
          <w:szCs w:val="20"/>
        </w:rPr>
        <w:fldChar w:fldCharType="begin"/>
      </w:r>
      <w:r w:rsidR="00C438C8">
        <w:rPr>
          <w:sz w:val="20"/>
          <w:szCs w:val="20"/>
        </w:rPr>
        <w:instrText xml:space="preserve"> ADDIN ZOTERO_ITEM CSL_CITATION {"citationID":"zoPRMg6O","properties":{"formattedCitation":"[25], [26]","plainCitation":"[25], [26]","noteIndex":0},"citationItems":[{"id":24,"uris":["http://zotero.org/users/9663344/items/6698QW4S"],"itemData":{"id":24,"type":"article-journal","abstract":"Current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FC495F">
        <w:rPr>
          <w:sz w:val="20"/>
          <w:szCs w:val="20"/>
        </w:rPr>
        <w:fldChar w:fldCharType="separate"/>
      </w:r>
      <w:r w:rsidR="003B7189" w:rsidRPr="00FC495F">
        <w:rPr>
          <w:noProof/>
          <w:sz w:val="20"/>
          <w:szCs w:val="20"/>
        </w:rPr>
        <w:t>[25], [26]</w:t>
      </w:r>
      <w:r w:rsidRPr="00FC495F">
        <w:rPr>
          <w:sz w:val="20"/>
          <w:szCs w:val="20"/>
        </w:rPr>
        <w:fldChar w:fldCharType="end"/>
      </w:r>
      <w:r w:rsidRPr="00FC495F">
        <w:rPr>
          <w:sz w:val="20"/>
          <w:szCs w:val="20"/>
        </w:rPr>
        <w:t>.</w:t>
      </w:r>
    </w:p>
    <w:p w14:paraId="5A2B3507" w14:textId="22B9F7BF" w:rsidR="00986523" w:rsidRPr="00FC495F" w:rsidRDefault="00581C40" w:rsidP="001808EC">
      <w:pPr>
        <w:pStyle w:val="NormalWeb"/>
        <w:spacing w:line="276" w:lineRule="auto"/>
        <w:jc w:val="both"/>
        <w:rPr>
          <w:sz w:val="20"/>
          <w:szCs w:val="20"/>
        </w:rPr>
      </w:pPr>
      <w:r w:rsidRPr="00FC495F">
        <w:rPr>
          <w:sz w:val="20"/>
          <w:szCs w:val="20"/>
        </w:rPr>
        <w:t xml:space="preserve">Despite over five decades of doxycycline use without reported resistance in </w:t>
      </w:r>
      <w:r w:rsidRPr="00FC495F">
        <w:rPr>
          <w:rStyle w:val="Emphasis"/>
          <w:rFonts w:eastAsiaTheme="majorEastAsia"/>
          <w:sz w:val="20"/>
          <w:szCs w:val="20"/>
        </w:rPr>
        <w:t xml:space="preserve">Treponema pallidum </w:t>
      </w:r>
      <w:r w:rsidR="00986523" w:rsidRPr="00FC495F">
        <w:rPr>
          <w:sz w:val="20"/>
          <w:szCs w:val="20"/>
        </w:rPr>
        <w:fldChar w:fldCharType="begin"/>
      </w:r>
      <w:r w:rsidR="00C438C8">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FC495F">
        <w:rPr>
          <w:sz w:val="20"/>
          <w:szCs w:val="20"/>
        </w:rPr>
        <w:fldChar w:fldCharType="separate"/>
      </w:r>
      <w:r w:rsidR="00986523" w:rsidRPr="00FC495F">
        <w:rPr>
          <w:noProof/>
          <w:sz w:val="20"/>
          <w:szCs w:val="20"/>
        </w:rPr>
        <w:t>[27], [28]</w:t>
      </w:r>
      <w:r w:rsidR="00986523" w:rsidRPr="00FC495F">
        <w:rPr>
          <w:sz w:val="20"/>
          <w:szCs w:val="20"/>
        </w:rPr>
        <w:fldChar w:fldCharType="end"/>
      </w:r>
      <w:r w:rsidR="00986523" w:rsidRPr="00FC495F">
        <w:rPr>
          <w:sz w:val="20"/>
          <w:szCs w:val="20"/>
        </w:rPr>
        <w:t xml:space="preserve">, </w:t>
      </w:r>
      <w:r w:rsidRPr="00FC495F">
        <w:rPr>
          <w:sz w:val="20"/>
          <w:szCs w:val="20"/>
        </w:rPr>
        <w:t xml:space="preserve">concerns remain regarding potential risks. These include theoretical microbiome disruption and the emergence of antimicrobial resistance (AMR) in other common bacterial pathogens, such as </w:t>
      </w:r>
      <w:r w:rsidRPr="00FC495F">
        <w:rPr>
          <w:rStyle w:val="Emphasis"/>
          <w:rFonts w:eastAsiaTheme="majorEastAsia"/>
          <w:sz w:val="20"/>
          <w:szCs w:val="20"/>
        </w:rPr>
        <w:t xml:space="preserve">Staphylococcus aureus </w:t>
      </w:r>
      <w:r w:rsidR="00986523" w:rsidRPr="00FC495F">
        <w:rPr>
          <w:sz w:val="20"/>
          <w:szCs w:val="20"/>
        </w:rPr>
        <w:fldChar w:fldCharType="begin"/>
      </w:r>
      <w:r w:rsidR="00C438C8">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sz w:val="20"/>
          <w:szCs w:val="20"/>
        </w:rPr>
        <w:fldChar w:fldCharType="separate"/>
      </w:r>
      <w:r w:rsidR="00986523" w:rsidRPr="00FC495F">
        <w:rPr>
          <w:noProof/>
          <w:sz w:val="20"/>
          <w:szCs w:val="20"/>
        </w:rPr>
        <w:t>[29]</w:t>
      </w:r>
      <w:r w:rsidR="00986523" w:rsidRPr="00FC495F">
        <w:rPr>
          <w:sz w:val="20"/>
          <w:szCs w:val="20"/>
        </w:rPr>
        <w:fldChar w:fldCharType="end"/>
      </w:r>
      <w:r w:rsidRPr="00FC495F">
        <w:rPr>
          <w:sz w:val="20"/>
          <w:szCs w:val="20"/>
        </w:rPr>
        <w:t>,</w:t>
      </w:r>
      <w:r w:rsidRPr="00FC495F">
        <w:rPr>
          <w:rStyle w:val="Emphasis"/>
          <w:rFonts w:eastAsiaTheme="majorEastAsia"/>
          <w:sz w:val="20"/>
          <w:szCs w:val="20"/>
        </w:rPr>
        <w:t xml:space="preserve"> </w:t>
      </w:r>
      <w:r w:rsidR="00986523" w:rsidRPr="00FC495F">
        <w:rPr>
          <w:rStyle w:val="Emphasis"/>
          <w:rFonts w:eastAsiaTheme="majorEastAsia"/>
          <w:sz w:val="20"/>
          <w:szCs w:val="20"/>
        </w:rPr>
        <w:t>Streptococcus pneumoniae</w:t>
      </w:r>
      <w:r w:rsidR="00986523" w:rsidRPr="00FC495F">
        <w:rPr>
          <w:sz w:val="20"/>
          <w:szCs w:val="20"/>
        </w:rPr>
        <w:t xml:space="preserve"> and </w:t>
      </w:r>
      <w:bookmarkStart w:id="0" w:name="_Hlk191919233"/>
      <w:r w:rsidR="00986523" w:rsidRPr="00FC495F">
        <w:rPr>
          <w:rStyle w:val="Emphasis"/>
          <w:rFonts w:eastAsiaTheme="majorEastAsia"/>
          <w:sz w:val="20"/>
          <w:szCs w:val="20"/>
        </w:rPr>
        <w:t>Haemophilus influenzae</w:t>
      </w:r>
      <w:bookmarkEnd w:id="0"/>
      <w:r w:rsidR="00986523" w:rsidRPr="00FC495F">
        <w:rPr>
          <w:rStyle w:val="Emphasis"/>
          <w:rFonts w:eastAsiaTheme="majorEastAsia"/>
          <w:sz w:val="20"/>
          <w:szCs w:val="20"/>
        </w:rPr>
        <w:t xml:space="preserve"> </w:t>
      </w:r>
      <w:r w:rsidR="00986523" w:rsidRPr="00FC495F">
        <w:rPr>
          <w:rStyle w:val="Emphasis"/>
          <w:rFonts w:eastAsiaTheme="majorEastAsia"/>
          <w:i w:val="0"/>
          <w:iCs w:val="0"/>
          <w:sz w:val="20"/>
          <w:szCs w:val="20"/>
        </w:rPr>
        <w:fldChar w:fldCharType="begin"/>
      </w:r>
      <w:r w:rsidR="00C438C8">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rStyle w:val="Emphasis"/>
          <w:rFonts w:eastAsiaTheme="majorEastAsia"/>
          <w:i w:val="0"/>
          <w:iCs w:val="0"/>
          <w:sz w:val="20"/>
          <w:szCs w:val="20"/>
        </w:rPr>
        <w:fldChar w:fldCharType="separate"/>
      </w:r>
      <w:r w:rsidR="00986523" w:rsidRPr="00FC495F">
        <w:rPr>
          <w:rStyle w:val="Emphasis"/>
          <w:rFonts w:eastAsiaTheme="majorEastAsia"/>
          <w:i w:val="0"/>
          <w:iCs w:val="0"/>
          <w:noProof/>
          <w:sz w:val="20"/>
          <w:szCs w:val="20"/>
        </w:rPr>
        <w:t>[29]</w:t>
      </w:r>
      <w:r w:rsidR="00986523" w:rsidRPr="00FC495F">
        <w:rPr>
          <w:rStyle w:val="Emphasis"/>
          <w:rFonts w:eastAsiaTheme="majorEastAsia"/>
          <w:i w:val="0"/>
          <w:iCs w:val="0"/>
          <w:sz w:val="20"/>
          <w:szCs w:val="20"/>
        </w:rPr>
        <w:fldChar w:fldCharType="end"/>
      </w:r>
      <w:r w:rsidR="00986523" w:rsidRPr="00FC495F">
        <w:rPr>
          <w:rStyle w:val="Emphasis"/>
          <w:rFonts w:eastAsiaTheme="majorEastAsia"/>
          <w:i w:val="0"/>
          <w:iCs w:val="0"/>
          <w:sz w:val="20"/>
          <w:szCs w:val="20"/>
        </w:rPr>
        <w:t>,</w:t>
      </w:r>
      <w:r w:rsidR="00986523" w:rsidRPr="00FC495F">
        <w:rPr>
          <w:rStyle w:val="Emphasis"/>
          <w:rFonts w:eastAsiaTheme="majorEastAsia"/>
          <w:sz w:val="20"/>
          <w:szCs w:val="20"/>
        </w:rPr>
        <w:t xml:space="preserve"> </w:t>
      </w:r>
      <w:r w:rsidR="00986523" w:rsidRPr="00FC495F">
        <w:rPr>
          <w:i/>
          <w:iCs/>
          <w:sz w:val="20"/>
          <w:szCs w:val="20"/>
        </w:rPr>
        <w:t>Borrelia burgdorferi</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FC495F">
        <w:rPr>
          <w:sz w:val="20"/>
          <w:szCs w:val="20"/>
        </w:rPr>
        <w:fldChar w:fldCharType="separate"/>
      </w:r>
      <w:r w:rsidR="00986523" w:rsidRPr="00FC495F">
        <w:rPr>
          <w:noProof/>
          <w:sz w:val="20"/>
          <w:szCs w:val="20"/>
        </w:rPr>
        <w:t>[30]</w:t>
      </w:r>
      <w:r w:rsidR="00986523" w:rsidRPr="00FC495F">
        <w:rPr>
          <w:sz w:val="20"/>
          <w:szCs w:val="20"/>
        </w:rPr>
        <w:fldChar w:fldCharType="end"/>
      </w:r>
      <w:r w:rsidRPr="00FC495F">
        <w:rPr>
          <w:sz w:val="20"/>
          <w:szCs w:val="20"/>
        </w:rPr>
        <w:t xml:space="preserve">. At an individual level, prolonged doxycycline use may contribute to AMR in these bacteria, while at a population level, widespread use could drive broader resistance trends </w:t>
      </w:r>
      <w:r w:rsidR="00986523" w:rsidRPr="00FC495F">
        <w:rPr>
          <w:sz w:val="20"/>
          <w:szCs w:val="20"/>
        </w:rPr>
        <w:fldChar w:fldCharType="begin"/>
      </w:r>
      <w:r w:rsidR="00C438C8">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FC495F">
        <w:rPr>
          <w:sz w:val="20"/>
          <w:szCs w:val="20"/>
        </w:rPr>
        <w:fldChar w:fldCharType="separate"/>
      </w:r>
      <w:r w:rsidR="00986523" w:rsidRPr="00FC495F">
        <w:rPr>
          <w:noProof/>
          <w:sz w:val="20"/>
          <w:szCs w:val="20"/>
        </w:rPr>
        <w:t>[19], [21], [22], [31], [32]</w:t>
      </w:r>
      <w:r w:rsidR="00986523" w:rsidRPr="00FC495F">
        <w:rPr>
          <w:sz w:val="20"/>
          <w:szCs w:val="20"/>
        </w:rPr>
        <w:fldChar w:fldCharType="end"/>
      </w:r>
      <w:r w:rsidR="00986523" w:rsidRPr="00FC495F">
        <w:rPr>
          <w:sz w:val="20"/>
          <w:szCs w:val="20"/>
        </w:rPr>
        <w:t xml:space="preserve">. </w:t>
      </w:r>
      <w:r w:rsidRPr="00FC495F">
        <w:rPr>
          <w:sz w:val="20"/>
          <w:szCs w:val="20"/>
        </w:rPr>
        <w:t>While current evidence suggests that doxy-PEP provides overall benefits, its implementation requires careful monitoring for potential risks, including AMR development and microbiome alterations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{"citationID":"jfGsD05V","properties":{"formattedCitation":"[10], [33]","plainCitation":"[10],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FC495F">
        <w:rPr>
          <w:sz w:val="20"/>
          <w:szCs w:val="20"/>
        </w:rPr>
        <w:fldChar w:fldCharType="separate"/>
      </w:r>
      <w:r w:rsidRPr="00FC495F">
        <w:rPr>
          <w:noProof/>
          <w:sz w:val="20"/>
          <w:szCs w:val="20"/>
        </w:rPr>
        <w:t>[10], [33]</w:t>
      </w:r>
      <w:r w:rsidR="00986523" w:rsidRPr="00FC495F">
        <w:rPr>
          <w:sz w:val="20"/>
          <w:szCs w:val="20"/>
        </w:rPr>
        <w:fldChar w:fldCharType="end"/>
      </w:r>
      <w:r w:rsidR="00986523" w:rsidRPr="00FC495F">
        <w:rPr>
          <w:sz w:val="20"/>
          <w:szCs w:val="20"/>
        </w:rPr>
        <w:t xml:space="preserve">. </w:t>
      </w:r>
      <w:r w:rsidRPr="00FC495F">
        <w:rPr>
          <w:sz w:val="20"/>
          <w:szCs w:val="20"/>
        </w:rPr>
        <w:t xml:space="preserve">Additionally, individuals taking daily doxycycline may experience an increased risk of gastrointestinal and dermatological side effects </w:t>
      </w:r>
      <w:r w:rsidR="00986523" w:rsidRPr="00FC495F">
        <w:rPr>
          <w:sz w:val="20"/>
          <w:szCs w:val="20"/>
        </w:rPr>
        <w:fldChar w:fldCharType="begin"/>
      </w:r>
      <w:r w:rsidR="00C438C8">
        <w:rPr>
          <w:sz w:val="20"/>
          <w:szCs w:val="20"/>
        </w:rPr>
        <w:instrText xml:space="preserve"> ADDIN ZOTERO_ITEM CSL_CITATION {"citationID":"KaEoRnow","properties":{"formattedCitation":"[10], [13]","plainCitation":"[10], [13]","noteIndex":0},"citationItems":[{"id":33,"uris":["http://zotero.org/users/9663344/items/TF22S9V5"],"itemData":{"id":33,"type":"article-journal","abstract":"This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FC495F">
        <w:rPr>
          <w:sz w:val="20"/>
          <w:szCs w:val="20"/>
        </w:rPr>
        <w:fldChar w:fldCharType="separate"/>
      </w:r>
      <w:r w:rsidR="00986523" w:rsidRPr="00FC495F">
        <w:rPr>
          <w:noProof/>
          <w:sz w:val="20"/>
          <w:szCs w:val="20"/>
        </w:rPr>
        <w:t>[10], [13]</w:t>
      </w:r>
      <w:r w:rsidR="00986523" w:rsidRPr="00FC495F">
        <w:rPr>
          <w:sz w:val="20"/>
          <w:szCs w:val="20"/>
        </w:rPr>
        <w:fldChar w:fldCharType="end"/>
      </w:r>
      <w:r w:rsidR="00986523" w:rsidRPr="00FC495F">
        <w:rPr>
          <w:sz w:val="20"/>
          <w:szCs w:val="20"/>
        </w:rPr>
        <w:t xml:space="preserve">. </w:t>
      </w:r>
      <w:r w:rsidRPr="00FC495F">
        <w:rPr>
          <w:sz w:val="20"/>
          <w:szCs w:val="20"/>
        </w:rPr>
        <w:t>Moreover, modelling studies indicate that for doxy-PEP or STI pre-exposure prophylaxis (PrEP) to have a meaningful population-level impact, a substantial proportion of men who have sex with men (MSM) would need to use it. The greatest effect would be achieved by targeting subpopulations at higher risk of sexually transmitted infections (STIs)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{"citationID":"XXpuO3Nd","properties":{"formattedCitation":"[21], [34], [35]","plainCitation":"[21], [34], [35]","noteIndex":0},"citationItems":[{"id":39,"uris":["http://zotero.org/users/9663344/items/VLL9BCGH"],"itemData":{"id":39,"type":"article-journal","abstract":"Bacterial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C438C8">
        <w:rPr>
          <w:rFonts w:ascii="Cambria Math" w:hAnsi="Cambria Math" w:cs="Cambria Math"/>
          <w:sz w:val="20"/>
          <w:szCs w:val="20"/>
        </w:rPr>
        <w:instrText>∼</w:instrText>
      </w:r>
      <w:r w:rsidR="00C438C8">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986523" w:rsidRPr="00FC495F">
        <w:rPr>
          <w:sz w:val="20"/>
          <w:szCs w:val="20"/>
        </w:rPr>
        <w:fldChar w:fldCharType="separate"/>
      </w:r>
      <w:r w:rsidRPr="00FC495F">
        <w:rPr>
          <w:noProof/>
          <w:sz w:val="20"/>
          <w:szCs w:val="20"/>
        </w:rPr>
        <w:t>[21], [34], [35]</w:t>
      </w:r>
      <w:r w:rsidR="00986523" w:rsidRPr="00FC495F">
        <w:rPr>
          <w:sz w:val="20"/>
          <w:szCs w:val="20"/>
        </w:rPr>
        <w:fldChar w:fldCharType="end"/>
      </w:r>
      <w:r w:rsidR="00986523" w:rsidRPr="00FC495F">
        <w:rPr>
          <w:sz w:val="20"/>
          <w:szCs w:val="20"/>
        </w:rPr>
        <w:t xml:space="preserve">. </w:t>
      </w:r>
      <w:r w:rsidRPr="00FC495F">
        <w:rPr>
          <w:sz w:val="20"/>
          <w:szCs w:val="20"/>
        </w:rPr>
        <w:t>A study i</w:t>
      </w:r>
      <w:r w:rsidR="00986523" w:rsidRPr="00FC495F">
        <w:rPr>
          <w:sz w:val="20"/>
          <w:szCs w:val="20"/>
        </w:rPr>
        <w:t xml:space="preserve">n </w:t>
      </w:r>
      <w:r w:rsidR="00986523" w:rsidRPr="00FC495F">
        <w:rPr>
          <w:sz w:val="20"/>
          <w:szCs w:val="20"/>
        </w:rPr>
        <w:fldChar w:fldCharType="begin"/>
      </w:r>
      <w:r w:rsidR="00C438C8">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986523" w:rsidRPr="00FC495F">
        <w:rPr>
          <w:sz w:val="20"/>
          <w:szCs w:val="20"/>
        </w:rPr>
        <w:fldChar w:fldCharType="separate"/>
      </w:r>
      <w:r w:rsidR="00986523" w:rsidRPr="00FC495F">
        <w:rPr>
          <w:noProof/>
          <w:sz w:val="20"/>
          <w:szCs w:val="20"/>
        </w:rPr>
        <w:t>[23]</w:t>
      </w:r>
      <w:r w:rsidR="00986523" w:rsidRPr="00FC495F">
        <w:rPr>
          <w:sz w:val="20"/>
          <w:szCs w:val="20"/>
        </w:rPr>
        <w:fldChar w:fldCharType="end"/>
      </w:r>
      <w:r w:rsidR="00986523" w:rsidRPr="00FC495F">
        <w:rPr>
          <w:sz w:val="20"/>
          <w:szCs w:val="20"/>
        </w:rPr>
        <w:t xml:space="preserve">, </w:t>
      </w:r>
      <w:r w:rsidRPr="00FC495F">
        <w:rPr>
          <w:sz w:val="20"/>
          <w:szCs w:val="20"/>
        </w:rPr>
        <w:t>found that prescribing strategies based on STI history were more effective than those based on HIV status or PrEP use. However, as this study was conducted in a community health centre in Boston, Massachusetts, its findings may not be generalizable to broader populations.</w:t>
      </w:r>
    </w:p>
    <w:p w14:paraId="3064C717" w14:textId="7B40F1E0" w:rsidR="007C59D9" w:rsidRPr="007C59D9" w:rsidRDefault="00065418" w:rsidP="007C59D9">
      <w:pPr>
        <w:pStyle w:val="NormalWeb"/>
        <w:spacing w:line="276" w:lineRule="auto"/>
        <w:jc w:val="both"/>
        <w:rPr>
          <w:sz w:val="20"/>
          <w:szCs w:val="20"/>
        </w:rPr>
      </w:pPr>
      <w:r w:rsidRPr="00FC495F">
        <w:rPr>
          <w:sz w:val="20"/>
          <w:szCs w:val="20"/>
        </w:rPr>
        <w:t xml:space="preserve">The goal of </w:t>
      </w:r>
      <w:r w:rsidR="004650EC" w:rsidRPr="00FC495F">
        <w:rPr>
          <w:sz w:val="20"/>
          <w:szCs w:val="20"/>
        </w:rPr>
        <w:t>this study</w:t>
      </w:r>
      <w:r w:rsidRPr="00FC495F">
        <w:rPr>
          <w:sz w:val="20"/>
          <w:szCs w:val="20"/>
        </w:rPr>
        <w:t xml:space="preserve"> is to ensure that individuals who would benefit most from the intervention have access to it while minimizing potential adverse effects and preventing the emergence of AMR in common bacterial pathogens, particularly among high-risk MSM populations. To date, no comprehensive population-level modelling study has examined the transmission dynamics of syphilis with doxy-PEP as a prevention strategy. In this study, we aim to assess the </w:t>
      </w:r>
      <w:r w:rsidR="00A118AA">
        <w:rPr>
          <w:sz w:val="20"/>
          <w:szCs w:val="20"/>
        </w:rPr>
        <w:t>effectiveness</w:t>
      </w:r>
      <w:r w:rsidRPr="00FC495F">
        <w:rPr>
          <w:sz w:val="20"/>
          <w:szCs w:val="20"/>
        </w:rPr>
        <w:t xml:space="preserve"> of different doxy-PEP strategies, identify optimal prescribing approaches, and evaluate the feasibility of widespread implementation while mitigating associated risks. For the first time in the literature, we will use a transmission compartmental model to analyse these factors in the contexts of Singapore and the UK. </w:t>
      </w:r>
      <w:r w:rsidR="00E81DAF" w:rsidRPr="00FC495F">
        <w:rPr>
          <w:sz w:val="20"/>
          <w:szCs w:val="20"/>
        </w:rPr>
        <w:t xml:space="preserve">Specifically, we will assess the long-term public health impact of various </w:t>
      </w:r>
      <w:r w:rsidR="00BD42D0" w:rsidRPr="00FC495F">
        <w:rPr>
          <w:sz w:val="20"/>
          <w:szCs w:val="20"/>
        </w:rPr>
        <w:t xml:space="preserve">doxy-PEP </w:t>
      </w:r>
      <w:r w:rsidR="00E81DAF" w:rsidRPr="00FC495F">
        <w:rPr>
          <w:sz w:val="20"/>
          <w:szCs w:val="20"/>
        </w:rPr>
        <w:lastRenderedPageBreak/>
        <w:t>strategies</w:t>
      </w:r>
      <w:r w:rsidR="00A34E07" w:rsidRPr="00FC495F">
        <w:rPr>
          <w:sz w:val="20"/>
          <w:szCs w:val="20"/>
        </w:rPr>
        <w:t>, including:</w:t>
      </w:r>
      <w:r w:rsidR="00775DAC" w:rsidRPr="00FC495F">
        <w:rPr>
          <w:sz w:val="20"/>
          <w:szCs w:val="20"/>
        </w:rPr>
        <w:t xml:space="preserve"> (1) </w:t>
      </w:r>
      <w:r w:rsidR="00E54C25" w:rsidRPr="00FC495F">
        <w:rPr>
          <w:rStyle w:val="Strong"/>
          <w:rFonts w:eastAsiaTheme="majorEastAsia"/>
          <w:sz w:val="20"/>
          <w:szCs w:val="20"/>
        </w:rPr>
        <w:t xml:space="preserve">Doxycycline on </w:t>
      </w:r>
      <w:r w:rsidR="0091632D" w:rsidRPr="00FC495F">
        <w:rPr>
          <w:rStyle w:val="Strong"/>
          <w:rFonts w:eastAsiaTheme="majorEastAsia"/>
          <w:sz w:val="20"/>
          <w:szCs w:val="20"/>
        </w:rPr>
        <w:t>Attendance</w:t>
      </w:r>
      <w:r w:rsidR="00B22679" w:rsidRPr="00FC495F">
        <w:rPr>
          <w:rStyle w:val="Strong"/>
          <w:rFonts w:eastAsiaTheme="majorEastAsia"/>
          <w:sz w:val="20"/>
          <w:szCs w:val="20"/>
        </w:rPr>
        <w:t xml:space="preserve"> </w:t>
      </w:r>
      <w:r w:rsidR="00E54C25" w:rsidRPr="00FC495F">
        <w:rPr>
          <w:rStyle w:val="Strong"/>
          <w:rFonts w:eastAsiaTheme="majorEastAsia"/>
          <w:sz w:val="20"/>
          <w:szCs w:val="20"/>
        </w:rPr>
        <w:t>(Do</w:t>
      </w:r>
      <w:r w:rsidR="0091632D" w:rsidRPr="00FC495F">
        <w:rPr>
          <w:rStyle w:val="Strong"/>
          <w:rFonts w:eastAsiaTheme="majorEastAsia"/>
          <w:sz w:val="20"/>
          <w:szCs w:val="20"/>
        </w:rPr>
        <w:t>A</w:t>
      </w:r>
      <w:r w:rsidR="00E54C25" w:rsidRPr="00FC495F">
        <w:rPr>
          <w:rStyle w:val="Strong"/>
          <w:rFonts w:eastAsiaTheme="majorEastAsia"/>
          <w:sz w:val="20"/>
          <w:szCs w:val="20"/>
        </w:rPr>
        <w:t>)</w:t>
      </w:r>
      <w:r w:rsidR="00E54C25" w:rsidRPr="00FC495F">
        <w:rPr>
          <w:sz w:val="20"/>
          <w:szCs w:val="20"/>
        </w:rPr>
        <w:t xml:space="preserve">: </w:t>
      </w:r>
      <w:r w:rsidR="005F504A" w:rsidRPr="00FC495F">
        <w:rPr>
          <w:sz w:val="20"/>
          <w:szCs w:val="20"/>
        </w:rPr>
        <w:t>p</w:t>
      </w:r>
      <w:r w:rsidR="00E54C25" w:rsidRPr="00FC495F">
        <w:rPr>
          <w:sz w:val="20"/>
          <w:szCs w:val="20"/>
        </w:rPr>
        <w:t>rovide doxy-PEP to MSM attending sexual health clinics for STI testing</w:t>
      </w:r>
      <w:r w:rsidR="00377B0E" w:rsidRPr="00FC495F">
        <w:rPr>
          <w:sz w:val="20"/>
          <w:szCs w:val="20"/>
        </w:rPr>
        <w:t xml:space="preserve"> and screening</w:t>
      </w:r>
      <w:r w:rsidR="00E54C25" w:rsidRPr="00FC495F">
        <w:rPr>
          <w:sz w:val="20"/>
          <w:szCs w:val="20"/>
        </w:rPr>
        <w:t>, regardless of their diagnosis</w:t>
      </w:r>
      <w:r w:rsidR="00775DAC" w:rsidRPr="00FC495F">
        <w:rPr>
          <w:sz w:val="20"/>
          <w:szCs w:val="20"/>
        </w:rPr>
        <w:t xml:space="preserve">; (2) </w:t>
      </w:r>
      <w:r w:rsidR="00EF7B2D" w:rsidRPr="00FC495F">
        <w:rPr>
          <w:rStyle w:val="Strong"/>
          <w:rFonts w:eastAsiaTheme="majorEastAsia"/>
          <w:sz w:val="20"/>
          <w:szCs w:val="20"/>
        </w:rPr>
        <w:t>Doxycycline on Diagnosis (DoD)</w:t>
      </w:r>
      <w:r w:rsidR="00EF7B2D" w:rsidRPr="00FC495F">
        <w:rPr>
          <w:sz w:val="20"/>
          <w:szCs w:val="20"/>
        </w:rPr>
        <w:t xml:space="preserve">: </w:t>
      </w:r>
      <w:r w:rsidR="005F504A" w:rsidRPr="00FC495F">
        <w:rPr>
          <w:sz w:val="20"/>
          <w:szCs w:val="20"/>
        </w:rPr>
        <w:t>o</w:t>
      </w:r>
      <w:r w:rsidR="00EF7B2D" w:rsidRPr="00FC495F">
        <w:rPr>
          <w:sz w:val="20"/>
          <w:szCs w:val="20"/>
        </w:rPr>
        <w:t>ffer doxy-PEP to MSM diagnosed with a bacterial STI (e.g., syphilis)</w:t>
      </w:r>
      <w:r w:rsidR="00E42967" w:rsidRPr="00FC495F">
        <w:rPr>
          <w:sz w:val="20"/>
          <w:szCs w:val="20"/>
        </w:rPr>
        <w:t xml:space="preserve"> at current visit</w:t>
      </w:r>
      <w:r w:rsidR="00775DAC" w:rsidRPr="00FC495F">
        <w:rPr>
          <w:sz w:val="20"/>
          <w:szCs w:val="20"/>
        </w:rPr>
        <w:t xml:space="preserve">; (3) </w:t>
      </w:r>
      <w:r w:rsidR="00EF7B2D" w:rsidRPr="00FC495F">
        <w:rPr>
          <w:rStyle w:val="Strong"/>
          <w:rFonts w:eastAsiaTheme="majorEastAsia"/>
          <w:sz w:val="20"/>
          <w:szCs w:val="20"/>
        </w:rPr>
        <w:t>Doxycycline According to Risk (DaR)</w:t>
      </w:r>
      <w:r w:rsidR="00EF7B2D" w:rsidRPr="00FC495F">
        <w:rPr>
          <w:sz w:val="20"/>
          <w:szCs w:val="20"/>
        </w:rPr>
        <w:t xml:space="preserve">: </w:t>
      </w:r>
      <w:r w:rsidR="005F504A" w:rsidRPr="00FC495F">
        <w:rPr>
          <w:sz w:val="20"/>
          <w:szCs w:val="20"/>
        </w:rPr>
        <w:t>t</w:t>
      </w:r>
      <w:r w:rsidR="00EF7B2D" w:rsidRPr="00FC495F">
        <w:rPr>
          <w:sz w:val="20"/>
          <w:szCs w:val="20"/>
        </w:rPr>
        <w:t xml:space="preserve">arget MSM engaging in high-risk behaviours (e.g., </w:t>
      </w:r>
      <w:r w:rsidR="005F504A" w:rsidRPr="00FC495F">
        <w:rPr>
          <w:sz w:val="20"/>
          <w:szCs w:val="20"/>
        </w:rPr>
        <w:t xml:space="preserve">more than </w:t>
      </w:r>
      <w:r w:rsidR="00EF7B2D" w:rsidRPr="00FC495F">
        <w:rPr>
          <w:sz w:val="20"/>
          <w:szCs w:val="20"/>
        </w:rPr>
        <w:t>5 partners per year, condomless anal sex, methamphetamine use) or those with a history of prior STIs</w:t>
      </w:r>
      <w:r w:rsidR="00775DAC" w:rsidRPr="00FC495F">
        <w:rPr>
          <w:sz w:val="20"/>
          <w:szCs w:val="20"/>
        </w:rPr>
        <w:t>; (</w:t>
      </w:r>
      <w:r w:rsidR="0091632D" w:rsidRPr="00FC495F">
        <w:rPr>
          <w:sz w:val="20"/>
          <w:szCs w:val="20"/>
        </w:rPr>
        <w:t>4</w:t>
      </w:r>
      <w:r w:rsidR="00775DAC" w:rsidRPr="00FC495F">
        <w:rPr>
          <w:sz w:val="20"/>
          <w:szCs w:val="20"/>
        </w:rPr>
        <w:t xml:space="preserve">) </w:t>
      </w:r>
      <w:r w:rsidR="00245A8D" w:rsidRPr="00FC495F">
        <w:rPr>
          <w:rStyle w:val="Strong"/>
          <w:rFonts w:eastAsiaTheme="majorEastAsia"/>
          <w:sz w:val="20"/>
          <w:szCs w:val="20"/>
        </w:rPr>
        <w:t>Doxycycline Before Entry (DbE)</w:t>
      </w:r>
      <w:r w:rsidR="00245A8D" w:rsidRPr="00FC495F">
        <w:rPr>
          <w:sz w:val="20"/>
          <w:szCs w:val="20"/>
        </w:rPr>
        <w:t xml:space="preserve">: </w:t>
      </w:r>
      <w:r w:rsidR="005F504A" w:rsidRPr="00FC495F">
        <w:rPr>
          <w:sz w:val="20"/>
          <w:szCs w:val="20"/>
        </w:rPr>
        <w:t>o</w:t>
      </w:r>
      <w:r w:rsidR="00245A8D" w:rsidRPr="00FC495F">
        <w:rPr>
          <w:sz w:val="20"/>
          <w:szCs w:val="20"/>
        </w:rPr>
        <w:t>ffer doxy-PEP to MSM entering high-risk networks, such as those newly active on dating apps, entering sex work, or relocating to high-incidence areas</w:t>
      </w:r>
      <w:r w:rsidR="00EC010F">
        <w:rPr>
          <w:sz w:val="20"/>
          <w:szCs w:val="20"/>
        </w:rPr>
        <w:t xml:space="preserve">; (5) </w:t>
      </w:r>
      <w:r w:rsidR="00EC010F" w:rsidRPr="008F1DFA">
        <w:rPr>
          <w:b/>
          <w:bCs/>
          <w:sz w:val="20"/>
          <w:szCs w:val="20"/>
        </w:rPr>
        <w:t>Doxycycline on Attendance</w:t>
      </w:r>
      <w:r w:rsidR="008F1DFA" w:rsidRPr="008F1DFA">
        <w:rPr>
          <w:b/>
          <w:bCs/>
          <w:sz w:val="20"/>
          <w:szCs w:val="20"/>
        </w:rPr>
        <w:t xml:space="preserve"> –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(DoA(H))</w:t>
      </w:r>
      <w:r w:rsidR="00EC010F">
        <w:rPr>
          <w:sz w:val="20"/>
          <w:szCs w:val="20"/>
        </w:rPr>
        <w:t xml:space="preserve">; (6) </w:t>
      </w:r>
      <w:r w:rsidR="00EC010F" w:rsidRPr="008F1DFA">
        <w:rPr>
          <w:b/>
          <w:bCs/>
          <w:sz w:val="20"/>
          <w:szCs w:val="20"/>
        </w:rPr>
        <w:t xml:space="preserve">Doxycycline on Diagnosis </w:t>
      </w:r>
      <w:r w:rsidR="008F1DFA" w:rsidRPr="008F1DFA">
        <w:rPr>
          <w:b/>
          <w:bCs/>
          <w:sz w:val="20"/>
          <w:szCs w:val="20"/>
        </w:rPr>
        <w:t xml:space="preserve">–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(DoD(H))</w:t>
      </w:r>
      <w:r w:rsidR="00B22679" w:rsidRPr="00FC495F">
        <w:rPr>
          <w:sz w:val="20"/>
          <w:szCs w:val="20"/>
        </w:rPr>
        <w:t>.</w:t>
      </w:r>
      <w:r w:rsidR="00593F96" w:rsidRPr="00FC495F">
        <w:rPr>
          <w:sz w:val="20"/>
          <w:szCs w:val="20"/>
        </w:rPr>
        <w:t xml:space="preserve"> </w:t>
      </w:r>
      <w:r w:rsidR="007C59D9" w:rsidRPr="007C59D9">
        <w:rPr>
          <w:sz w:val="20"/>
          <w:szCs w:val="20"/>
        </w:rPr>
        <w:t xml:space="preserve">We evaluate the </w:t>
      </w:r>
      <w:r w:rsidR="00A118AA">
        <w:rPr>
          <w:sz w:val="20"/>
          <w:szCs w:val="20"/>
        </w:rPr>
        <w:t>effectiveness</w:t>
      </w:r>
      <w:r w:rsidR="007C59D9" w:rsidRPr="007C59D9">
        <w:rPr>
          <w:sz w:val="20"/>
          <w:szCs w:val="20"/>
        </w:rPr>
        <w:t xml:space="preserve"> of doxy-PEP by comparing its impact to a no-intervention scenario under two behavioural assumptions: (1) behavioural parameters are held constant, assuming that the inferred time-varying trends stabilize after 2018; and (2) behavioural parameters remain time-varying, assuming these trends continue through to 2040. Additionally, we examine how variations in the following factors affect the effectiveness of each strategy: (1) adherence rate, (2) doxycycline intolerance rate, and (3) discontinuation rate due to transition to alternative STI prevention methods.</w:t>
      </w:r>
    </w:p>
    <w:p w14:paraId="0B2FEF0A" w14:textId="6EBBA98F" w:rsidR="00E83670" w:rsidRPr="00FC495F" w:rsidRDefault="00D44D42" w:rsidP="001808EC">
      <w:pPr>
        <w:pStyle w:val="NormalWeb"/>
        <w:spacing w:line="276" w:lineRule="auto"/>
        <w:jc w:val="both"/>
        <w:rPr>
          <w:sz w:val="20"/>
          <w:szCs w:val="20"/>
        </w:rPr>
      </w:pPr>
      <w:r w:rsidRPr="00FC495F">
        <w:rPr>
          <w:b/>
          <w:bCs/>
          <w:sz w:val="20"/>
          <w:szCs w:val="20"/>
        </w:rPr>
        <w:t xml:space="preserve">Remark 1: </w:t>
      </w:r>
      <w:r w:rsidR="00CC6817" w:rsidRPr="00FC495F">
        <w:rPr>
          <w:sz w:val="20"/>
          <w:szCs w:val="20"/>
        </w:rPr>
        <w:t xml:space="preserve">There are </w:t>
      </w:r>
      <w:r w:rsidR="00256D13" w:rsidRPr="00FC495F">
        <w:rPr>
          <w:sz w:val="20"/>
          <w:szCs w:val="20"/>
        </w:rPr>
        <w:t>two</w:t>
      </w:r>
      <w:r w:rsidR="00CC6817" w:rsidRPr="00FC495F">
        <w:rPr>
          <w:sz w:val="20"/>
          <w:szCs w:val="20"/>
        </w:rPr>
        <w:t xml:space="preserve"> additional strategies that are challenging to quantify within a </w:t>
      </w:r>
      <w:r w:rsidR="00F22D53" w:rsidRPr="00FC495F">
        <w:rPr>
          <w:sz w:val="20"/>
          <w:szCs w:val="20"/>
        </w:rPr>
        <w:t xml:space="preserve">transmission </w:t>
      </w:r>
      <w:r w:rsidR="006D09A7" w:rsidRPr="00FC495F">
        <w:rPr>
          <w:sz w:val="20"/>
          <w:szCs w:val="20"/>
        </w:rPr>
        <w:t>modelling</w:t>
      </w:r>
      <w:r w:rsidR="00CC6817" w:rsidRPr="00FC495F">
        <w:rPr>
          <w:sz w:val="20"/>
          <w:szCs w:val="20"/>
        </w:rPr>
        <w:t xml:space="preserve"> framework. Therefore, we will discuss them separately:</w:t>
      </w:r>
      <w:r w:rsidR="00E83670" w:rsidRPr="00FC495F">
        <w:rPr>
          <w:sz w:val="20"/>
          <w:szCs w:val="20"/>
        </w:rPr>
        <w:t xml:space="preserve"> </w:t>
      </w:r>
      <w:r w:rsidR="00B22679" w:rsidRPr="00FC495F">
        <w:rPr>
          <w:sz w:val="20"/>
          <w:szCs w:val="20"/>
        </w:rPr>
        <w:t xml:space="preserve">(1) </w:t>
      </w:r>
      <w:r w:rsidR="00B22679" w:rsidRPr="00FC495F">
        <w:rPr>
          <w:rStyle w:val="Strong"/>
          <w:rFonts w:eastAsiaTheme="majorEastAsia"/>
          <w:sz w:val="20"/>
          <w:szCs w:val="20"/>
        </w:rPr>
        <w:t>On-Demand Doxycycline</w:t>
      </w:r>
      <w:r w:rsidR="00256D13" w:rsidRPr="00FC495F">
        <w:rPr>
          <w:rStyle w:val="Strong"/>
          <w:rFonts w:eastAsiaTheme="majorEastAsia"/>
          <w:sz w:val="20"/>
          <w:szCs w:val="20"/>
        </w:rPr>
        <w:t xml:space="preserve"> (Community-Driven Distribution)</w:t>
      </w:r>
      <w:r w:rsidR="00B22679" w:rsidRPr="00FC495F">
        <w:rPr>
          <w:rStyle w:val="Strong"/>
          <w:rFonts w:eastAsiaTheme="majorEastAsia"/>
          <w:b w:val="0"/>
          <w:bCs w:val="0"/>
          <w:sz w:val="20"/>
          <w:szCs w:val="20"/>
        </w:rPr>
        <w:t xml:space="preserve">: </w:t>
      </w:r>
      <w:r w:rsidR="00B22679" w:rsidRPr="00FC495F">
        <w:rPr>
          <w:sz w:val="20"/>
          <w:szCs w:val="20"/>
        </w:rPr>
        <w:t>provide MSM with a “take-home” supply of doxycycline to use after condomless sex or known STI exposure</w:t>
      </w:r>
      <w:r w:rsidR="00E83670" w:rsidRPr="00FC495F">
        <w:rPr>
          <w:sz w:val="20"/>
          <w:szCs w:val="20"/>
        </w:rPr>
        <w:t xml:space="preserve"> through telehealth platforms to enhance accessibility; (</w:t>
      </w:r>
      <w:r w:rsidR="00256D13" w:rsidRPr="00FC495F">
        <w:rPr>
          <w:sz w:val="20"/>
          <w:szCs w:val="20"/>
        </w:rPr>
        <w:t>2</w:t>
      </w:r>
      <w:r w:rsidR="00E83670" w:rsidRPr="00FC495F">
        <w:rPr>
          <w:sz w:val="20"/>
          <w:szCs w:val="20"/>
        </w:rPr>
        <w:t>)</w:t>
      </w:r>
      <w:r w:rsidR="00832A9E" w:rsidRPr="00FC495F">
        <w:rPr>
          <w:sz w:val="20"/>
          <w:szCs w:val="20"/>
        </w:rPr>
        <w:t xml:space="preserve"> </w:t>
      </w:r>
      <w:r w:rsidR="00832A9E" w:rsidRPr="00FC495F">
        <w:rPr>
          <w:rStyle w:val="Strong"/>
          <w:rFonts w:eastAsiaTheme="majorEastAsia"/>
          <w:sz w:val="20"/>
          <w:szCs w:val="20"/>
        </w:rPr>
        <w:t>Integration with Behavioural Interventions</w:t>
      </w:r>
      <w:r w:rsidR="00832A9E" w:rsidRPr="00FC495F">
        <w:rPr>
          <w:sz w:val="20"/>
          <w:szCs w:val="20"/>
        </w:rPr>
        <w:t>: combine doxy-PEP with counselling on safer sex practices, PrEP adherence, and harm reduction strategies for substance use.</w:t>
      </w:r>
    </w:p>
    <w:p w14:paraId="6242CE37" w14:textId="48552231" w:rsidR="00C65147" w:rsidRPr="00FC495F" w:rsidRDefault="006F1EBE" w:rsidP="001808EC">
      <w:pPr>
        <w:pStyle w:val="NormalWeb"/>
        <w:spacing w:line="276" w:lineRule="auto"/>
        <w:jc w:val="both"/>
        <w:rPr>
          <w:sz w:val="20"/>
          <w:szCs w:val="20"/>
        </w:rPr>
      </w:pPr>
      <w:r w:rsidRPr="00FC495F">
        <w:rPr>
          <w:sz w:val="20"/>
          <w:szCs w:val="20"/>
        </w:rPr>
        <w:t>To evaluate and compare the effectiveness and efficacy of these strategies, we will develop a novel compartmental model specifically designed for this purpose. Our model will include the following groups:</w:t>
      </w:r>
      <w:r w:rsidR="00775DAC" w:rsidRPr="00FC495F">
        <w:rPr>
          <w:sz w:val="20"/>
          <w:szCs w:val="20"/>
        </w:rPr>
        <w:t xml:space="preserve"> (1) </w:t>
      </w:r>
      <w:r w:rsidR="00DC7358" w:rsidRPr="00FC495F">
        <w:rPr>
          <w:sz w:val="20"/>
          <w:szCs w:val="20"/>
        </w:rPr>
        <w:t>MSM who take doxycycline after condomless sex</w:t>
      </w:r>
      <w:r w:rsidR="0096064E" w:rsidRPr="00FC495F">
        <w:rPr>
          <w:sz w:val="20"/>
          <w:szCs w:val="20"/>
        </w:rPr>
        <w:t xml:space="preserve"> (i.e., </w:t>
      </w:r>
      <w:r w:rsidR="0096064E" w:rsidRPr="00FC495F">
        <w:rPr>
          <w:b/>
          <w:bCs/>
          <w:sz w:val="20"/>
          <w:szCs w:val="20"/>
        </w:rPr>
        <w:t>doxy-PEP</w:t>
      </w:r>
      <w:r w:rsidR="0096064E" w:rsidRPr="00FC495F">
        <w:rPr>
          <w:sz w:val="20"/>
          <w:szCs w:val="20"/>
        </w:rPr>
        <w:t>)</w:t>
      </w:r>
      <w:r w:rsidR="00775DAC" w:rsidRPr="00FC495F">
        <w:rPr>
          <w:sz w:val="20"/>
          <w:szCs w:val="20"/>
        </w:rPr>
        <w:t xml:space="preserve">; (2) </w:t>
      </w:r>
      <w:r w:rsidR="00DC7358" w:rsidRPr="00FC495F">
        <w:rPr>
          <w:rStyle w:val="Strong"/>
          <w:rFonts w:eastAsiaTheme="majorEastAsia"/>
          <w:b w:val="0"/>
          <w:bCs w:val="0"/>
          <w:sz w:val="20"/>
          <w:szCs w:val="20"/>
        </w:rPr>
        <w:t xml:space="preserve">MSM who do not take doxycycline after </w:t>
      </w:r>
      <w:r w:rsidR="00D401D7" w:rsidRPr="00FC495F">
        <w:rPr>
          <w:rStyle w:val="Strong"/>
          <w:rFonts w:eastAsiaTheme="majorEastAsia"/>
          <w:b w:val="0"/>
          <w:bCs w:val="0"/>
          <w:sz w:val="20"/>
          <w:szCs w:val="20"/>
        </w:rPr>
        <w:t xml:space="preserve">condomless </w:t>
      </w:r>
      <w:r w:rsidR="00DC7358" w:rsidRPr="00FC495F">
        <w:rPr>
          <w:rStyle w:val="Strong"/>
          <w:rFonts w:eastAsiaTheme="majorEastAsia"/>
          <w:b w:val="0"/>
          <w:bCs w:val="0"/>
          <w:sz w:val="20"/>
          <w:szCs w:val="20"/>
        </w:rPr>
        <w:t>sex</w:t>
      </w:r>
      <w:r w:rsidR="0096064E" w:rsidRPr="00FC495F">
        <w:rPr>
          <w:rStyle w:val="Strong"/>
          <w:rFonts w:eastAsiaTheme="majorEastAsia"/>
          <w:b w:val="0"/>
          <w:bCs w:val="0"/>
          <w:sz w:val="20"/>
          <w:szCs w:val="20"/>
        </w:rPr>
        <w:t xml:space="preserve"> (i.e., </w:t>
      </w:r>
      <w:r w:rsidR="0096064E" w:rsidRPr="00FC495F">
        <w:rPr>
          <w:rStyle w:val="Strong"/>
          <w:rFonts w:eastAsiaTheme="majorEastAsia"/>
          <w:sz w:val="20"/>
          <w:szCs w:val="20"/>
        </w:rPr>
        <w:t>non-doxy-PEP</w:t>
      </w:r>
      <w:r w:rsidR="0096064E" w:rsidRPr="00FC495F">
        <w:rPr>
          <w:rStyle w:val="Strong"/>
          <w:rFonts w:eastAsiaTheme="majorEastAsia"/>
          <w:b w:val="0"/>
          <w:bCs w:val="0"/>
          <w:sz w:val="20"/>
          <w:szCs w:val="20"/>
        </w:rPr>
        <w:t>)</w:t>
      </w:r>
      <w:r w:rsidR="00DC7358" w:rsidRPr="00FC495F">
        <w:rPr>
          <w:rStyle w:val="Strong"/>
          <w:rFonts w:eastAsiaTheme="majorEastAsia"/>
          <w:b w:val="0"/>
          <w:bCs w:val="0"/>
          <w:sz w:val="20"/>
          <w:szCs w:val="20"/>
        </w:rPr>
        <w:t>,</w:t>
      </w:r>
      <w:r w:rsidR="00DC7358" w:rsidRPr="00FC495F">
        <w:rPr>
          <w:sz w:val="20"/>
          <w:szCs w:val="20"/>
        </w:rPr>
        <w:t xml:space="preserve"> </w:t>
      </w:r>
      <w:r w:rsidR="00341A2F" w:rsidRPr="00FC495F">
        <w:rPr>
          <w:sz w:val="20"/>
          <w:szCs w:val="20"/>
        </w:rPr>
        <w:t xml:space="preserve">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 </w:t>
      </w:r>
      <w:r w:rsidR="00341A2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HbahsjDM","properties":{"formattedCitation":"[36]","plainCitation":"[36]","noteIndex":0},"citationItems":[{"id":16,"uris":["http://zotero.org/users/9663344/items/XJX664YV","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00341A2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[36]</w:t>
      </w:r>
      <w:r w:rsidR="00341A2F" w:rsidRPr="00FC495F">
        <w:rPr>
          <w:rStyle w:val="Strong"/>
          <w:rFonts w:eastAsiaTheme="majorEastAsia"/>
          <w:b w:val="0"/>
          <w:bCs w:val="0"/>
          <w:sz w:val="20"/>
          <w:szCs w:val="20"/>
        </w:rPr>
        <w:fldChar w:fldCharType="end"/>
      </w:r>
      <w:r w:rsidR="00775DAC" w:rsidRPr="00FC495F">
        <w:rPr>
          <w:sz w:val="20"/>
          <w:szCs w:val="20"/>
        </w:rPr>
        <w:t>; (</w:t>
      </w:r>
      <w:r w:rsidR="004650EC" w:rsidRPr="00FC495F">
        <w:rPr>
          <w:sz w:val="20"/>
          <w:szCs w:val="20"/>
        </w:rPr>
        <w:t>3</w:t>
      </w:r>
      <w:r w:rsidR="00775DAC" w:rsidRPr="00FC495F">
        <w:rPr>
          <w:sz w:val="20"/>
          <w:szCs w:val="20"/>
        </w:rPr>
        <w:t xml:space="preserve">) </w:t>
      </w:r>
      <w:r w:rsidR="002C4FF1" w:rsidRPr="00FC495F">
        <w:rPr>
          <w:rStyle w:val="Strong"/>
          <w:rFonts w:eastAsiaTheme="majorEastAsia"/>
          <w:b w:val="0"/>
          <w:bCs w:val="0"/>
          <w:sz w:val="20"/>
          <w:szCs w:val="20"/>
        </w:rPr>
        <w:t xml:space="preserve">MSM who take doxycycline after </w:t>
      </w:r>
      <w:r w:rsidR="00CC0C92" w:rsidRPr="00FC495F">
        <w:rPr>
          <w:rStyle w:val="Strong"/>
          <w:rFonts w:eastAsiaTheme="majorEastAsia"/>
          <w:b w:val="0"/>
          <w:bCs w:val="0"/>
          <w:sz w:val="20"/>
          <w:szCs w:val="20"/>
        </w:rPr>
        <w:t xml:space="preserve">condomless </w:t>
      </w:r>
      <w:r w:rsidR="002C4FF1" w:rsidRPr="00FC495F">
        <w:rPr>
          <w:rStyle w:val="Strong"/>
          <w:rFonts w:eastAsiaTheme="majorEastAsia"/>
          <w:b w:val="0"/>
          <w:bCs w:val="0"/>
          <w:sz w:val="20"/>
          <w:szCs w:val="20"/>
        </w:rPr>
        <w:t>sex but experience reduced effectiveness</w:t>
      </w:r>
      <w:r w:rsidR="002C4FF1" w:rsidRPr="00FC495F">
        <w:rPr>
          <w:sz w:val="20"/>
          <w:szCs w:val="20"/>
        </w:rPr>
        <w:t xml:space="preserve"> due to factors such as alcohol consumption and inconsistent and irregular use (e.g., skipping doses, delayed intake)</w:t>
      </w:r>
      <w:r w:rsidR="0096064E" w:rsidRPr="00FC495F">
        <w:rPr>
          <w:sz w:val="20"/>
          <w:szCs w:val="20"/>
        </w:rPr>
        <w:t xml:space="preserve"> (i.e., </w:t>
      </w:r>
      <w:r w:rsidR="0096064E" w:rsidRPr="00FC495F">
        <w:rPr>
          <w:b/>
          <w:bCs/>
          <w:sz w:val="20"/>
          <w:szCs w:val="20"/>
        </w:rPr>
        <w:t>doxy-inconsistent</w:t>
      </w:r>
      <w:r w:rsidR="0096064E" w:rsidRPr="00FC495F">
        <w:rPr>
          <w:sz w:val="20"/>
          <w:szCs w:val="20"/>
        </w:rPr>
        <w:t>)</w:t>
      </w:r>
      <w:r w:rsidR="00775DAC" w:rsidRPr="00FC495F">
        <w:rPr>
          <w:sz w:val="20"/>
          <w:szCs w:val="20"/>
        </w:rPr>
        <w:t>; (</w:t>
      </w:r>
      <w:r w:rsidR="004650EC" w:rsidRPr="00FC495F">
        <w:rPr>
          <w:sz w:val="20"/>
          <w:szCs w:val="20"/>
        </w:rPr>
        <w:t>4</w:t>
      </w:r>
      <w:r w:rsidR="00775DAC" w:rsidRPr="00FC495F">
        <w:rPr>
          <w:sz w:val="20"/>
          <w:szCs w:val="20"/>
        </w:rPr>
        <w:t xml:space="preserve">) </w:t>
      </w:r>
      <w:r w:rsidR="00B70091" w:rsidRPr="00FC495F">
        <w:rPr>
          <w:rStyle w:val="Strong"/>
          <w:rFonts w:eastAsiaTheme="majorEastAsia"/>
          <w:b w:val="0"/>
          <w:bCs w:val="0"/>
          <w:sz w:val="20"/>
          <w:szCs w:val="20"/>
        </w:rPr>
        <w:t>MSM who cannot take doxycycline due to medical conditions</w:t>
      </w:r>
      <w:r w:rsidR="006F125F" w:rsidRPr="00FC495F">
        <w:rPr>
          <w:rStyle w:val="Strong"/>
          <w:rFonts w:eastAsiaTheme="majorEastAsia"/>
          <w:b w:val="0"/>
          <w:bCs w:val="0"/>
          <w:sz w:val="20"/>
          <w:szCs w:val="20"/>
        </w:rPr>
        <w:t xml:space="preserve"> </w:t>
      </w:r>
      <w:r w:rsidR="0096064E" w:rsidRPr="00FC495F">
        <w:rPr>
          <w:rStyle w:val="Strong"/>
          <w:rFonts w:eastAsiaTheme="majorEastAsia"/>
          <w:b w:val="0"/>
          <w:bCs w:val="0"/>
          <w:sz w:val="20"/>
          <w:szCs w:val="20"/>
        </w:rPr>
        <w:t xml:space="preserve">(i.e., </w:t>
      </w:r>
      <w:r w:rsidR="0096064E" w:rsidRPr="00FC495F">
        <w:rPr>
          <w:rStyle w:val="Strong"/>
          <w:rFonts w:eastAsiaTheme="majorEastAsia"/>
          <w:sz w:val="20"/>
          <w:szCs w:val="20"/>
        </w:rPr>
        <w:t>doxy-intoleran</w:t>
      </w:r>
      <w:r w:rsidR="004B3251" w:rsidRPr="00FC495F">
        <w:rPr>
          <w:rStyle w:val="Strong"/>
          <w:rFonts w:eastAsiaTheme="majorEastAsia"/>
          <w:sz w:val="20"/>
          <w:szCs w:val="20"/>
        </w:rPr>
        <w:t>t</w:t>
      </w:r>
      <w:r w:rsidR="0096064E" w:rsidRPr="00FC495F">
        <w:rPr>
          <w:rStyle w:val="Strong"/>
          <w:rFonts w:eastAsiaTheme="majorEastAsia"/>
          <w:b w:val="0"/>
          <w:bCs w:val="0"/>
          <w:sz w:val="20"/>
          <w:szCs w:val="20"/>
        </w:rPr>
        <w:t>)</w:t>
      </w:r>
      <w:r w:rsidR="006F125F" w:rsidRPr="00FC495F">
        <w:rPr>
          <w:rStyle w:val="Strong"/>
          <w:rFonts w:eastAsiaTheme="majorEastAsia"/>
          <w:b w:val="0"/>
          <w:bCs w:val="0"/>
          <w:sz w:val="20"/>
          <w:szCs w:val="20"/>
        </w:rPr>
        <w:t xml:space="preserve">, </w:t>
      </w:r>
      <w:r w:rsidR="00B70091" w:rsidRPr="00FC495F">
        <w:rPr>
          <w:sz w:val="20"/>
          <w:szCs w:val="20"/>
        </w:rPr>
        <w:t>including but not limited to</w:t>
      </w:r>
      <w:r w:rsidR="00C65147" w:rsidRPr="00FC495F">
        <w:rPr>
          <w:sz w:val="20"/>
          <w:szCs w:val="20"/>
        </w:rPr>
        <w:t xml:space="preserve"> a history of allergic reactions to doxycycline or related medications, kidney or liver dysfunction</w:t>
      </w:r>
      <w:r w:rsidR="006F125F" w:rsidRPr="00FC495F">
        <w:rPr>
          <w:sz w:val="20"/>
          <w:szCs w:val="20"/>
        </w:rPr>
        <w:t xml:space="preserve"> </w:t>
      </w:r>
      <w:r w:rsidR="006F125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{"citationID":"RBLnjJDJ","properties":{"formattedCitation":"[37]","plainCitation":"[37]","noteIndex":0},"citationItems":[{"id":27,"uris":["http://zotero.org/users/9663344/items/52MKBUSP"],"itemData":{"id":27,"type":"webpage","abstract":"NHS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006F125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[37]</w:t>
      </w:r>
      <w:r w:rsidR="006F125F" w:rsidRPr="00FC495F">
        <w:rPr>
          <w:rStyle w:val="Strong"/>
          <w:rFonts w:eastAsiaTheme="majorEastAsia"/>
          <w:b w:val="0"/>
          <w:bCs w:val="0"/>
          <w:sz w:val="20"/>
          <w:szCs w:val="20"/>
        </w:rPr>
        <w:fldChar w:fldCharType="end"/>
      </w:r>
      <w:r w:rsidR="006F125F" w:rsidRPr="00FC495F">
        <w:rPr>
          <w:sz w:val="20"/>
          <w:szCs w:val="20"/>
        </w:rPr>
        <w:t xml:space="preserve">, as well as those who initially take doxycycline but discontinue use due to side effects (e.g., gastrointestinal discomfort, photosensitivity, </w:t>
      </w:r>
      <w:proofErr w:type="spellStart"/>
      <w:r w:rsidR="006F125F" w:rsidRPr="00FC495F">
        <w:rPr>
          <w:sz w:val="20"/>
          <w:szCs w:val="20"/>
        </w:rPr>
        <w:t>esophageal</w:t>
      </w:r>
      <w:proofErr w:type="spellEnd"/>
      <w:r w:rsidR="006F125F" w:rsidRPr="00FC495F">
        <w:rPr>
          <w:sz w:val="20"/>
          <w:szCs w:val="20"/>
        </w:rPr>
        <w:t xml:space="preserve"> irritation)</w:t>
      </w:r>
      <w:r w:rsidR="00BD3FCD" w:rsidRPr="00FC495F">
        <w:rPr>
          <w:sz w:val="20"/>
          <w:szCs w:val="20"/>
        </w:rPr>
        <w:t xml:space="preserve"> </w:t>
      </w:r>
      <w:r w:rsidR="00BD3FCD" w:rsidRPr="00FC495F">
        <w:rPr>
          <w:sz w:val="20"/>
          <w:szCs w:val="20"/>
        </w:rPr>
        <w:fldChar w:fldCharType="begin"/>
      </w:r>
      <w:r w:rsidR="00C438C8">
        <w:rPr>
          <w:sz w:val="20"/>
          <w:szCs w:val="20"/>
        </w:rPr>
        <w:instrText xml:space="preserve"> ADDIN ZOTERO_ITEM CSL_CITATION {"citationID":"UXTHfa8z","properties":{"formattedCitation":"[38]","plainCitation":"[38]","noteIndex":0},"citationItems":[{"id":18,"uris":["http://zotero.org/users/9663344/items/EMZFM3P7"],"itemData":{"id":18,"type":"article-journal","abstract":"The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00BD3FCD" w:rsidRPr="00FC495F">
        <w:rPr>
          <w:sz w:val="20"/>
          <w:szCs w:val="20"/>
        </w:rPr>
        <w:fldChar w:fldCharType="separate"/>
      </w:r>
      <w:r w:rsidR="00581C40" w:rsidRPr="00FC495F">
        <w:rPr>
          <w:noProof/>
          <w:sz w:val="20"/>
          <w:szCs w:val="20"/>
        </w:rPr>
        <w:t>[38]</w:t>
      </w:r>
      <w:r w:rsidR="00BD3FCD" w:rsidRPr="00FC495F">
        <w:rPr>
          <w:sz w:val="20"/>
          <w:szCs w:val="20"/>
        </w:rPr>
        <w:fldChar w:fldCharType="end"/>
      </w:r>
      <w:r w:rsidR="006F125F" w:rsidRPr="00FC495F">
        <w:rPr>
          <w:sz w:val="20"/>
          <w:szCs w:val="20"/>
        </w:rPr>
        <w:t>.</w:t>
      </w:r>
    </w:p>
    <w:p w14:paraId="17B49F0E" w14:textId="3C81C077" w:rsidR="00953AFD" w:rsidRPr="00FC495F" w:rsidRDefault="00AB3E7C" w:rsidP="001808EC">
      <w:pPr>
        <w:pStyle w:val="NormalWeb"/>
        <w:spacing w:line="276" w:lineRule="auto"/>
        <w:jc w:val="both"/>
        <w:rPr>
          <w:sz w:val="20"/>
          <w:szCs w:val="20"/>
        </w:rPr>
      </w:pPr>
      <w:r w:rsidRPr="00FC495F">
        <w:rPr>
          <w:rStyle w:val="Strong"/>
          <w:rFonts w:eastAsiaTheme="majorEastAsia"/>
          <w:sz w:val="20"/>
          <w:szCs w:val="20"/>
        </w:rPr>
        <w:t>Remark</w:t>
      </w:r>
      <w:r w:rsidR="00D44D42" w:rsidRPr="00FC495F">
        <w:rPr>
          <w:rStyle w:val="Strong"/>
          <w:rFonts w:eastAsiaTheme="majorEastAsia"/>
          <w:sz w:val="20"/>
          <w:szCs w:val="20"/>
        </w:rPr>
        <w:t xml:space="preserve"> 2</w:t>
      </w:r>
      <w:r w:rsidRPr="00FC495F">
        <w:rPr>
          <w:rStyle w:val="Strong"/>
          <w:rFonts w:eastAsiaTheme="majorEastAsia"/>
          <w:sz w:val="20"/>
          <w:szCs w:val="20"/>
        </w:rPr>
        <w:t>:</w:t>
      </w:r>
      <w:r w:rsidR="004728B0" w:rsidRPr="00FC495F">
        <w:rPr>
          <w:rStyle w:val="Strong"/>
          <w:rFonts w:eastAsiaTheme="majorEastAsia"/>
          <w:b w:val="0"/>
          <w:bCs w:val="0"/>
          <w:sz w:val="20"/>
          <w:szCs w:val="20"/>
        </w:rPr>
        <w:t xml:space="preserve"> </w:t>
      </w:r>
      <w:r w:rsidR="008D5068" w:rsidRPr="00FC495F">
        <w:rPr>
          <w:sz w:val="20"/>
          <w:szCs w:val="20"/>
        </w:rPr>
        <w:t>The first compartment (MSM who take doxycycline after condomless sex) also includes MSM who use doxycycline as a prescribed treatment for bacterial infections, such as skin conditions (e.g., acne, rosacea), urinary and respiratory tract infections, eye infections, and chest and dental infections. Additionally, this group encompasses individuals taking doxycycline for disease prevention (e.g., malaria prophylaxis) or off-label/experimental purposes. Given that this subpopulation is challenging to distinguish due to limited data availability, we will incorporate it into the first compartment, regardless of whether doxycycline use is objectively or subjectively intended for STI PEP prevention.</w:t>
      </w:r>
      <w:r w:rsidR="006B302D" w:rsidRPr="00FC495F">
        <w:rPr>
          <w:sz w:val="20"/>
          <w:szCs w:val="20"/>
        </w:rPr>
        <w:t xml:space="preserve"> </w:t>
      </w:r>
      <w:r w:rsidR="00953AFD" w:rsidRPr="00FC495F">
        <w:rPr>
          <w:sz w:val="20"/>
          <w:szCs w:val="20"/>
        </w:rPr>
        <w:t xml:space="preserve">It is important to note that doxycycline is primarily used for prevention, while </w:t>
      </w:r>
      <w:r w:rsidR="00953AFD" w:rsidRPr="00FC495F">
        <w:rPr>
          <w:rStyle w:val="Strong"/>
          <w:rFonts w:eastAsiaTheme="majorEastAsia"/>
          <w:b w:val="0"/>
          <w:bCs w:val="0"/>
          <w:sz w:val="20"/>
          <w:szCs w:val="20"/>
        </w:rPr>
        <w:t>penicillin remains the first-line treatment for syphilis</w:t>
      </w:r>
      <w:r w:rsidR="00953AFD" w:rsidRPr="00FC495F">
        <w:rPr>
          <w:sz w:val="20"/>
          <w:szCs w:val="20"/>
        </w:rPr>
        <w:t xml:space="preserve">. </w:t>
      </w:r>
      <w:r w:rsidR="00953AFD" w:rsidRPr="00FC495F">
        <w:rPr>
          <w:rStyle w:val="Strong"/>
          <w:rFonts w:eastAsiaTheme="majorEastAsia"/>
          <w:b w:val="0"/>
          <w:bCs w:val="0"/>
          <w:sz w:val="20"/>
          <w:szCs w:val="20"/>
        </w:rPr>
        <w:t>Primary, secondary, and early latent syphilis</w:t>
      </w:r>
      <w:r w:rsidR="00953AFD" w:rsidRPr="00FC495F">
        <w:rPr>
          <w:sz w:val="20"/>
          <w:szCs w:val="20"/>
        </w:rPr>
        <w:t xml:space="preserve"> are treated with a </w:t>
      </w:r>
      <w:r w:rsidR="00953AFD" w:rsidRPr="00FC495F">
        <w:rPr>
          <w:rStyle w:val="Strong"/>
          <w:rFonts w:eastAsiaTheme="majorEastAsia"/>
          <w:b w:val="0"/>
          <w:bCs w:val="0"/>
          <w:sz w:val="20"/>
          <w:szCs w:val="20"/>
        </w:rPr>
        <w:t>single dose</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w:t>
      </w:r>
      <w:r w:rsidR="00953AFD" w:rsidRPr="00FC495F">
        <w:rPr>
          <w:sz w:val="20"/>
          <w:szCs w:val="20"/>
        </w:rPr>
        <w:t xml:space="preserve">. </w:t>
      </w:r>
      <w:r w:rsidR="00953AFD" w:rsidRPr="00FC495F">
        <w:rPr>
          <w:rStyle w:val="Strong"/>
          <w:rFonts w:eastAsiaTheme="majorEastAsia"/>
          <w:b w:val="0"/>
          <w:bCs w:val="0"/>
          <w:sz w:val="20"/>
          <w:szCs w:val="20"/>
        </w:rPr>
        <w:t>Late latent syphilis</w:t>
      </w:r>
      <w:r w:rsidR="00953AFD" w:rsidRPr="00FC495F">
        <w:rPr>
          <w:sz w:val="20"/>
          <w:szCs w:val="20"/>
        </w:rPr>
        <w:t xml:space="preserve"> or </w:t>
      </w:r>
      <w:r w:rsidR="00953AFD" w:rsidRPr="00FC495F">
        <w:rPr>
          <w:rStyle w:val="Strong"/>
          <w:rFonts w:eastAsiaTheme="majorEastAsia"/>
          <w:b w:val="0"/>
          <w:bCs w:val="0"/>
          <w:sz w:val="20"/>
          <w:szCs w:val="20"/>
        </w:rPr>
        <w:t>latent syphilis of unknown duration</w:t>
      </w:r>
      <w:r w:rsidR="00953AFD" w:rsidRPr="00FC495F">
        <w:rPr>
          <w:sz w:val="20"/>
          <w:szCs w:val="20"/>
        </w:rPr>
        <w:t xml:space="preserve"> requires </w:t>
      </w:r>
      <w:r w:rsidR="00953AFD" w:rsidRPr="00FC495F">
        <w:rPr>
          <w:rStyle w:val="Strong"/>
          <w:rFonts w:eastAsiaTheme="majorEastAsia"/>
          <w:b w:val="0"/>
          <w:bCs w:val="0"/>
          <w:sz w:val="20"/>
          <w:szCs w:val="20"/>
        </w:rPr>
        <w:t>three doses</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 administered once per week for three weeks)</w:t>
      </w:r>
      <w:r w:rsidR="00953AFD" w:rsidRPr="00FC495F">
        <w:rPr>
          <w:sz w:val="20"/>
          <w:szCs w:val="20"/>
        </w:rPr>
        <w:t xml:space="preserve">. </w:t>
      </w:r>
      <w:r w:rsidR="00953AFD" w:rsidRPr="00FC495F">
        <w:rPr>
          <w:rStyle w:val="Strong"/>
          <w:rFonts w:eastAsiaTheme="majorEastAsia"/>
          <w:b w:val="0"/>
          <w:bCs w:val="0"/>
          <w:sz w:val="20"/>
          <w:szCs w:val="20"/>
        </w:rPr>
        <w:t>Tertiary syphilis</w:t>
      </w:r>
      <w:r w:rsidR="00953AFD" w:rsidRPr="00FC495F">
        <w:rPr>
          <w:sz w:val="20"/>
          <w:szCs w:val="20"/>
        </w:rPr>
        <w:t xml:space="preserve">, including </w:t>
      </w:r>
      <w:proofErr w:type="spellStart"/>
      <w:r w:rsidR="00953AFD" w:rsidRPr="00FC495F">
        <w:rPr>
          <w:rStyle w:val="Strong"/>
          <w:rFonts w:eastAsiaTheme="majorEastAsia"/>
          <w:b w:val="0"/>
          <w:bCs w:val="0"/>
          <w:sz w:val="20"/>
          <w:szCs w:val="20"/>
        </w:rPr>
        <w:t>gummatous</w:t>
      </w:r>
      <w:proofErr w:type="spellEnd"/>
      <w:r w:rsidR="00953AFD" w:rsidRPr="00FC495F">
        <w:rPr>
          <w:rStyle w:val="Strong"/>
          <w:rFonts w:eastAsiaTheme="majorEastAsia"/>
          <w:b w:val="0"/>
          <w:bCs w:val="0"/>
          <w:sz w:val="20"/>
          <w:szCs w:val="20"/>
        </w:rPr>
        <w:t xml:space="preserve"> and cardiovascular syphilis</w:t>
      </w:r>
      <w:r w:rsidR="00953AFD" w:rsidRPr="00FC495F">
        <w:rPr>
          <w:sz w:val="20"/>
          <w:szCs w:val="20"/>
        </w:rPr>
        <w:t xml:space="preserve">, follows the same three-dose regimen. However, </w:t>
      </w:r>
      <w:r w:rsidR="00953AFD" w:rsidRPr="00FC495F">
        <w:rPr>
          <w:rStyle w:val="Strong"/>
          <w:rFonts w:eastAsiaTheme="majorEastAsia"/>
          <w:b w:val="0"/>
          <w:bCs w:val="0"/>
          <w:sz w:val="20"/>
          <w:szCs w:val="20"/>
        </w:rPr>
        <w:t>neurosyphilis and ocular syphilis</w:t>
      </w:r>
      <w:r w:rsidR="00953AFD" w:rsidRPr="00FC495F">
        <w:rPr>
          <w:sz w:val="20"/>
          <w:szCs w:val="20"/>
        </w:rPr>
        <w:t xml:space="preserve"> require </w:t>
      </w:r>
      <w:r w:rsidR="00953AFD" w:rsidRPr="00FC495F">
        <w:rPr>
          <w:rStyle w:val="Strong"/>
          <w:rFonts w:eastAsiaTheme="majorEastAsia"/>
          <w:b w:val="0"/>
          <w:bCs w:val="0"/>
          <w:sz w:val="20"/>
          <w:szCs w:val="20"/>
        </w:rPr>
        <w:t>IV Aqueous Penicillin G (18</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24 million units per day, given every four hours or via continuous infusion for 10</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14 days)</w:t>
      </w:r>
      <w:r w:rsidR="00953AFD" w:rsidRPr="00FC495F">
        <w:rPr>
          <w:sz w:val="20"/>
          <w:szCs w:val="20"/>
        </w:rPr>
        <w:t>.</w:t>
      </w:r>
    </w:p>
    <w:p w14:paraId="6AB0A7FC" w14:textId="50385029" w:rsidR="00234C89" w:rsidRPr="00FF7BCE" w:rsidRDefault="00265C62" w:rsidP="00FF7BCE">
      <w:pPr>
        <w:pStyle w:val="NormalWeb"/>
        <w:spacing w:line="276" w:lineRule="auto"/>
        <w:jc w:val="both"/>
        <w:rPr>
          <w:sz w:val="20"/>
          <w:szCs w:val="20"/>
          <w:lang w:val="en-GB"/>
        </w:rPr>
        <w:sectPr w:rsidR="00234C89" w:rsidRPr="00FF7BCE" w:rsidSect="00155CFE">
          <w:pgSz w:w="11906" w:h="16838"/>
          <w:pgMar w:top="1440" w:right="1440" w:bottom="1440" w:left="1440" w:header="708" w:footer="708" w:gutter="0"/>
          <w:cols w:space="708"/>
          <w:docGrid w:linePitch="360"/>
        </w:sectPr>
      </w:pPr>
      <w:r w:rsidRPr="00FF7BCE">
        <w:rPr>
          <w:sz w:val="20"/>
          <w:szCs w:val="20"/>
        </w:rPr>
        <w:t xml:space="preserve">In our model, doxy-PEP uptake </w:t>
      </w:r>
      <w:r w:rsidR="00640F69" w:rsidRPr="00FF7BCE">
        <w:rPr>
          <w:sz w:val="20"/>
          <w:szCs w:val="20"/>
        </w:rPr>
        <w:t xml:space="preserve">is assumed to occur at </w:t>
      </w:r>
      <w:r w:rsidR="00FF7BCE" w:rsidRPr="00FF7BCE">
        <w:rPr>
          <w:sz w:val="20"/>
          <w:szCs w:val="20"/>
        </w:rPr>
        <w:t xml:space="preserve">five </w:t>
      </w:r>
      <w:r w:rsidR="00640F69" w:rsidRPr="00FF7BCE">
        <w:rPr>
          <w:sz w:val="20"/>
          <w:szCs w:val="20"/>
        </w:rPr>
        <w:t>key points:</w:t>
      </w:r>
      <w:r w:rsidRPr="00FF7BCE">
        <w:rPr>
          <w:sz w:val="20"/>
          <w:szCs w:val="20"/>
        </w:rPr>
        <w:t xml:space="preserve"> </w:t>
      </w:r>
      <w:r w:rsidR="00640F69" w:rsidRPr="00FF7BCE">
        <w:rPr>
          <w:sz w:val="20"/>
          <w:szCs w:val="20"/>
        </w:rPr>
        <w:t>(1) prior to entering the sexually active population</w:t>
      </w:r>
      <w:r w:rsidRPr="00FF7BCE">
        <w:rPr>
          <w:rFonts w:eastAsia="DengXian"/>
          <w:iCs/>
          <w:sz w:val="20"/>
          <w:szCs w:val="20"/>
        </w:rPr>
        <w:t xml:space="preserve"> </w:t>
      </w:r>
      <w:r w:rsidR="002E2E54" w:rsidRPr="00FF7BCE">
        <w:rPr>
          <w:rFonts w:eastAsia="DengXian"/>
          <w:iCs/>
          <w:sz w:val="20"/>
          <w:szCs w:val="20"/>
        </w:rPr>
        <w:t>(</w:t>
      </w:r>
      <m:oMath>
        <m:sSup>
          <m:sSupPr>
            <m:ctrlPr>
              <w:rPr>
                <w:rFonts w:ascii="Cambria Math" w:eastAsia="DengXian" w:hAnsi="Cambria Math"/>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w:r w:rsidR="002E2E54" w:rsidRPr="00FF7BCE">
        <w:rPr>
          <w:rFonts w:eastAsia="DengXian"/>
          <w:iCs/>
          <w:sz w:val="20"/>
          <w:szCs w:val="20"/>
        </w:rPr>
        <w:t>)</w:t>
      </w:r>
      <w:r w:rsidR="00640F69" w:rsidRPr="00FF7BCE">
        <w:rPr>
          <w:rFonts w:eastAsia="DengXian"/>
          <w:iCs/>
          <w:sz w:val="20"/>
          <w:szCs w:val="20"/>
        </w:rPr>
        <w:t>;</w:t>
      </w:r>
      <w:r w:rsidRPr="00FF7BCE">
        <w:rPr>
          <w:sz w:val="20"/>
          <w:szCs w:val="20"/>
        </w:rPr>
        <w:t xml:space="preserve"> </w:t>
      </w:r>
      <w:r w:rsidR="00640F69" w:rsidRPr="00FF7BCE">
        <w:rPr>
          <w:sz w:val="20"/>
          <w:szCs w:val="20"/>
        </w:rPr>
        <w:t xml:space="preserve"> (2) upon syphilis diagnosis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(3) </w:t>
      </w:r>
      <w:r w:rsidR="00640F69" w:rsidRPr="00FF7BCE">
        <w:rPr>
          <w:sz w:val="20"/>
          <w:szCs w:val="20"/>
        </w:rPr>
        <w:t xml:space="preserve">low-risk group </w:t>
      </w:r>
      <w:r w:rsidR="002E2E54" w:rsidRPr="00FF7BCE">
        <w:rPr>
          <w:sz w:val="20"/>
          <w:szCs w:val="20"/>
        </w:rPr>
        <w:t>(</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DoD</m:t>
            </m:r>
          </m:sup>
        </m:sSup>
      </m:oMath>
      <w:r w:rsidR="00640F69" w:rsidRPr="00FF7BCE">
        <w:rPr>
          <w:sz w:val="20"/>
          <w:szCs w:val="20"/>
        </w:rPr>
        <w:t>); and (</w:t>
      </w:r>
      <w:r w:rsidR="00FF7BCE" w:rsidRPr="00FF7BCE">
        <w:rPr>
          <w:sz w:val="20"/>
          <w:szCs w:val="20"/>
        </w:rPr>
        <w:t>4</w:t>
      </w:r>
      <w:r w:rsidR="00640F69" w:rsidRPr="00FF7BCE">
        <w:rPr>
          <w:sz w:val="20"/>
          <w:szCs w:val="20"/>
        </w:rPr>
        <w:t xml:space="preserve">) after testing negative during routine screening visits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(5) </w:t>
      </w:r>
      <w:r w:rsidR="00640F69" w:rsidRPr="00FF7BCE">
        <w:rPr>
          <w:sz w:val="20"/>
          <w:szCs w:val="20"/>
        </w:rPr>
        <w:t>low-risk group</w:t>
      </w:r>
      <w:r w:rsidR="002E2E54" w:rsidRPr="00FF7BCE">
        <w:rPr>
          <w:sz w:val="20"/>
          <w:szCs w:val="20"/>
        </w:rPr>
        <w:t xml:space="preserve"> (</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DoS</m:t>
            </m:r>
          </m:sup>
        </m:sSup>
      </m:oMath>
      <w:r w:rsidR="002E2E54" w:rsidRPr="00FF7BCE">
        <w:rPr>
          <w:sz w:val="20"/>
          <w:szCs w:val="20"/>
        </w:rPr>
        <w:t>)</w:t>
      </w:r>
      <w:r w:rsidR="00640F69" w:rsidRPr="00FF7BCE">
        <w:rPr>
          <w:sz w:val="20"/>
          <w:szCs w:val="20"/>
        </w:rPr>
        <w:t xml:space="preserve">, under the DoS strategy - where doxy-PEP is offered to individuals attending STI clinics for testing but who receive negative </w:t>
      </w:r>
      <w:r w:rsidR="00640F69" w:rsidRPr="00FF7BCE">
        <w:rPr>
          <w:sz w:val="20"/>
          <w:szCs w:val="20"/>
        </w:rPr>
        <w:lastRenderedPageBreak/>
        <w:t xml:space="preserve">results. We assume negligible effectiveness from doxycycline obtained through non-STI sources, such as general medical clinics or informal channels (e.g., acquiring doxycycline from friends or using it for unrelated bacterial infections like acne, rosacea, urinary or respiratory tract infections, eye, chest, or dental infections, malaria prophylaxis, or off-label/experimental purposes) </w:t>
      </w:r>
      <w:r w:rsidRPr="00FF7BCE">
        <w:rPr>
          <w:sz w:val="20"/>
          <w:szCs w:val="20"/>
          <w:lang w:val="en-GB"/>
        </w:rPr>
        <w:fldChar w:fldCharType="begin"/>
      </w:r>
      <w:r w:rsidR="00C438C8" w:rsidRPr="00FF7BCE">
        <w:rPr>
          <w:sz w:val="20"/>
          <w:szCs w:val="20"/>
          <w:lang w:val="en-GB"/>
        </w:rPr>
        <w:instrText xml:space="preserve"> ADDIN ZOTERO_ITEM CSL_CITATION {"citationID":"XSM0k5GD","properties":{"formattedCitation":"[39]","plainCitation":"[39]","noteIndex":0},"citationItems":[{"id":15,"uris":["http://zotero.org/users/9663344/items/B4CF7BKL"],"itemData":{"id":15,"type":"webpage","abstract":"NHS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FF7BCE">
        <w:rPr>
          <w:sz w:val="20"/>
          <w:szCs w:val="20"/>
          <w:lang w:val="en-GB"/>
        </w:rPr>
        <w:fldChar w:fldCharType="separate"/>
      </w:r>
      <w:r w:rsidR="00581C40" w:rsidRPr="00FF7BCE">
        <w:rPr>
          <w:noProof/>
          <w:sz w:val="20"/>
          <w:szCs w:val="20"/>
          <w:lang w:val="en-GB"/>
        </w:rPr>
        <w:t>[39]</w:t>
      </w:r>
      <w:r w:rsidRPr="00FF7BCE">
        <w:rPr>
          <w:sz w:val="20"/>
          <w:szCs w:val="20"/>
          <w:lang w:val="en-GB"/>
        </w:rPr>
        <w:fldChar w:fldCharType="end"/>
      </w:r>
      <w:r w:rsidR="002E2E54" w:rsidRPr="00FF7BCE">
        <w:rPr>
          <w:sz w:val="20"/>
          <w:szCs w:val="20"/>
          <w:lang w:val="en-GB"/>
        </w:rPr>
        <w:t>.</w:t>
      </w:r>
      <w:r w:rsidR="00AC6110" w:rsidRPr="00FF7BCE">
        <w:rPr>
          <w:sz w:val="20"/>
          <w:szCs w:val="20"/>
          <w:lang w:val="en-GB"/>
        </w:rPr>
        <w:t xml:space="preserve"> </w:t>
      </w:r>
      <w:r w:rsidR="00FF7BCE" w:rsidRPr="00FF7BCE">
        <w:rPr>
          <w:sz w:val="20"/>
          <w:szCs w:val="20"/>
        </w:rPr>
        <w:t>By implementing these five doxy-PEP uptake pathways either individually or in combination, our model evaluates six intervention strategies</w:t>
      </w:r>
      <w:r w:rsidR="00640F69" w:rsidRPr="00FF7BCE">
        <w:rPr>
          <w:sz w:val="20"/>
          <w:szCs w:val="20"/>
        </w:rPr>
        <w:t>:</w:t>
      </w:r>
      <w:r w:rsidR="00640F69" w:rsidRPr="00FF7BCE">
        <w:rPr>
          <w:sz w:val="20"/>
          <w:szCs w:val="20"/>
          <w:lang w:val="en-GB"/>
        </w:rPr>
        <w:t xml:space="preserve"> </w:t>
      </w:r>
      <w:r w:rsidR="00AC6110" w:rsidRPr="00FF7BCE">
        <w:rPr>
          <w:sz w:val="20"/>
          <w:szCs w:val="20"/>
          <w:lang w:val="en-GB"/>
        </w:rPr>
        <w:t xml:space="preserve">(1) </w:t>
      </w:r>
      <w:proofErr w:type="spellStart"/>
      <w:r w:rsidR="00AC6110" w:rsidRPr="00FF7BCE">
        <w:rPr>
          <w:sz w:val="20"/>
          <w:szCs w:val="20"/>
          <w:lang w:val="en-GB"/>
        </w:rPr>
        <w:t>DbE</w:t>
      </w:r>
      <w:proofErr w:type="spellEnd"/>
      <w:r w:rsidR="00AC6110" w:rsidRPr="00FF7BCE">
        <w:rPr>
          <w:sz w:val="20"/>
          <w:szCs w:val="20"/>
          <w:lang w:val="en-GB"/>
        </w:rPr>
        <w:t xml:space="preserve">; (2) DoD; (3) </w:t>
      </w:r>
      <w:proofErr w:type="spellStart"/>
      <w:r w:rsidR="00AC6110" w:rsidRPr="00FF7BCE">
        <w:rPr>
          <w:sz w:val="20"/>
          <w:szCs w:val="20"/>
          <w:lang w:val="en-GB"/>
        </w:rPr>
        <w:t>DoA</w:t>
      </w:r>
      <w:proofErr w:type="spellEnd"/>
      <w:r w:rsidR="0091632D" w:rsidRPr="00FF7BCE">
        <w:rPr>
          <w:sz w:val="20"/>
          <w:szCs w:val="20"/>
          <w:lang w:val="en-GB"/>
        </w:rPr>
        <w:t xml:space="preserve"> (i.e., </w:t>
      </w:r>
      <w:r w:rsidR="00AC6110" w:rsidRPr="00FF7BCE">
        <w:rPr>
          <w:sz w:val="20"/>
          <w:szCs w:val="20"/>
          <w:lang w:val="en-GB"/>
        </w:rPr>
        <w:t>DoD + DoS</w:t>
      </w:r>
      <w:r w:rsidR="0091632D" w:rsidRPr="00FF7BCE">
        <w:rPr>
          <w:sz w:val="20"/>
          <w:szCs w:val="20"/>
          <w:lang w:val="en-GB"/>
        </w:rPr>
        <w:t>)</w:t>
      </w:r>
      <w:r w:rsidR="00671405" w:rsidRPr="00FF7BCE">
        <w:rPr>
          <w:sz w:val="20"/>
          <w:szCs w:val="20"/>
          <w:lang w:val="en-GB"/>
        </w:rPr>
        <w:t>:</w:t>
      </w:r>
      <w:r w:rsidR="00671405" w:rsidRPr="00FF7BCE">
        <w:rPr>
          <w:sz w:val="20"/>
          <w:szCs w:val="20"/>
        </w:rPr>
        <w:t xml:space="preserve"> </w:t>
      </w:r>
      <w:r w:rsidR="00640F69" w:rsidRPr="00FF7BCE">
        <w:rPr>
          <w:sz w:val="20"/>
          <w:szCs w:val="20"/>
        </w:rPr>
        <w:t>a combined approach offering doxy-PEP both at diagnosis and after testing negative</w:t>
      </w:r>
      <w:r w:rsidR="0091632D" w:rsidRPr="00FF7BCE">
        <w:rPr>
          <w:sz w:val="20"/>
          <w:szCs w:val="20"/>
          <w:lang w:val="en-GB"/>
        </w:rPr>
        <w:t xml:space="preserve">; (4) </w:t>
      </w:r>
      <w:proofErr w:type="spellStart"/>
      <w:r w:rsidR="0091632D" w:rsidRPr="00FF7BCE">
        <w:rPr>
          <w:sz w:val="20"/>
          <w:szCs w:val="20"/>
          <w:lang w:val="en-GB"/>
        </w:rPr>
        <w:t>DaR</w:t>
      </w:r>
      <w:proofErr w:type="spellEnd"/>
      <w:r w:rsidR="00671405" w:rsidRPr="00FF7BCE">
        <w:rPr>
          <w:sz w:val="20"/>
          <w:szCs w:val="20"/>
          <w:lang w:val="en-GB"/>
        </w:rPr>
        <w:t xml:space="preserve">: </w:t>
      </w:r>
      <w:r w:rsidR="00640F69" w:rsidRPr="00FF7BCE">
        <w:rPr>
          <w:sz w:val="20"/>
          <w:szCs w:val="20"/>
        </w:rPr>
        <w:t>a risk-stratified strategy offering DoD to the low-</w:t>
      </w:r>
      <w:r w:rsidR="00FF7BCE" w:rsidRPr="00FF7BCE">
        <w:rPr>
          <w:sz w:val="20"/>
          <w:szCs w:val="20"/>
        </w:rPr>
        <w:t>risk</w:t>
      </w:r>
      <w:r w:rsidR="00640F69" w:rsidRPr="00FF7BCE">
        <w:rPr>
          <w:sz w:val="20"/>
          <w:szCs w:val="20"/>
        </w:rPr>
        <w:t xml:space="preserve"> group and DoA to the high-</w:t>
      </w:r>
      <w:r w:rsidR="00FF7BCE" w:rsidRPr="00FF7BCE">
        <w:rPr>
          <w:sz w:val="20"/>
          <w:szCs w:val="20"/>
        </w:rPr>
        <w:t>risk</w:t>
      </w:r>
      <w:r w:rsidR="00640F69" w:rsidRPr="00FF7BCE">
        <w:rPr>
          <w:sz w:val="20"/>
          <w:szCs w:val="20"/>
        </w:rPr>
        <w:t xml:space="preserve"> group (equivalent to DoD for all and DoS only for high-risk individuals)</w:t>
      </w:r>
      <w:r w:rsidR="00EC010F" w:rsidRPr="00FF7BCE">
        <w:rPr>
          <w:sz w:val="20"/>
          <w:szCs w:val="20"/>
        </w:rPr>
        <w:t xml:space="preserve">; (5) DoA </w:t>
      </w:r>
      <w:r w:rsidR="00FF7BCE" w:rsidRPr="00FF7BCE">
        <w:rPr>
          <w:sz w:val="20"/>
          <w:szCs w:val="20"/>
        </w:rPr>
        <w:t>for the</w:t>
      </w:r>
      <w:r w:rsidR="00EC010F" w:rsidRPr="00FF7BCE">
        <w:rPr>
          <w:sz w:val="20"/>
          <w:szCs w:val="20"/>
        </w:rPr>
        <w:t xml:space="preserve"> high risk group; (6) DoD </w:t>
      </w:r>
      <w:r w:rsidR="00FF7BCE" w:rsidRPr="00FF7BCE">
        <w:rPr>
          <w:sz w:val="20"/>
          <w:szCs w:val="20"/>
        </w:rPr>
        <w:t>for the</w:t>
      </w:r>
      <w:r w:rsidR="00EC010F" w:rsidRPr="00FF7BCE">
        <w:rPr>
          <w:sz w:val="20"/>
          <w:szCs w:val="20"/>
        </w:rPr>
        <w:t xml:space="preserve"> high risk group</w:t>
      </w:r>
      <w:r w:rsidR="00671405" w:rsidRPr="00FF7BCE">
        <w:rPr>
          <w:sz w:val="20"/>
          <w:szCs w:val="20"/>
        </w:rPr>
        <w:t>.</w:t>
      </w: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7BD7D514"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2FFB3BA9" w14:textId="598C14E7" w:rsidR="00AA1572" w:rsidRDefault="00AA1572" w:rsidP="001808EC">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AA1572" w14:paraId="43FA822E" w14:textId="77777777" w:rsidTr="006D417E">
        <w:tc>
          <w:tcPr>
            <w:tcW w:w="2256" w:type="dxa"/>
            <w:tcBorders>
              <w:top w:val="single" w:sz="4" w:space="0" w:color="auto"/>
              <w:bottom w:val="single" w:sz="4" w:space="0" w:color="auto"/>
            </w:tcBorders>
          </w:tcPr>
          <w:p w14:paraId="1B48D894" w14:textId="65304F2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54A95665" w14:textId="7FBC9624"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7F64361B" w14:textId="53C7BD79"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427CACB5" w14:textId="2CE4AAC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AA1572" w14:paraId="019FBB82" w14:textId="77777777" w:rsidTr="006D417E">
        <w:tc>
          <w:tcPr>
            <w:tcW w:w="2256" w:type="dxa"/>
            <w:tcBorders>
              <w:top w:val="single" w:sz="4" w:space="0" w:color="auto"/>
            </w:tcBorders>
          </w:tcPr>
          <w:p w14:paraId="4FB66E51" w14:textId="10BC684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24B2ED33" w14:textId="27B704E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7F4273D9" w14:textId="2378561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3363401F" w14:textId="2A8FBFF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AA1572" w14:paraId="012E95B6" w14:textId="77777777" w:rsidTr="006D417E">
        <w:tc>
          <w:tcPr>
            <w:tcW w:w="2256" w:type="dxa"/>
          </w:tcPr>
          <w:p w14:paraId="67E92053" w14:textId="3DCBF4D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7589EF89" w14:textId="024EF50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47B748D7" w14:textId="26F7C31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5D723380" w14:textId="16DBA6D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AA1572" w14:paraId="0B2C76C3" w14:textId="77777777" w:rsidTr="006D417E">
        <w:tc>
          <w:tcPr>
            <w:tcW w:w="2256" w:type="dxa"/>
          </w:tcPr>
          <w:p w14:paraId="73322348" w14:textId="50FAED6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65807BE3" w14:textId="0B1F8331"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0D1DAD14" w14:textId="48ADCB3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685842C" w14:textId="0FD49F7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AA1572" w14:paraId="02EE3E47" w14:textId="77777777" w:rsidTr="006D417E">
        <w:tc>
          <w:tcPr>
            <w:tcW w:w="2256" w:type="dxa"/>
          </w:tcPr>
          <w:p w14:paraId="43D4C419" w14:textId="0886A69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5473C1D5" w14:textId="49DED85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77DFDE8B" w14:textId="1C5C175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6269765A" w14:textId="2F2C537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AA1572" w14:paraId="752A48EB" w14:textId="77777777" w:rsidTr="006D417E">
        <w:tc>
          <w:tcPr>
            <w:tcW w:w="2256" w:type="dxa"/>
          </w:tcPr>
          <w:p w14:paraId="08D7ECA2" w14:textId="6F651D45"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5E9DB73A" w14:textId="60D2B7E7"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638B1BA1" w14:textId="7BBCCEB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6AAFCBCC" w14:textId="3DB489F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AA1572" w14:paraId="3F292070" w14:textId="77777777" w:rsidTr="006D417E">
        <w:trPr>
          <w:trHeight w:val="58"/>
        </w:trPr>
        <w:tc>
          <w:tcPr>
            <w:tcW w:w="2256" w:type="dxa"/>
          </w:tcPr>
          <w:p w14:paraId="723C4A37" w14:textId="4BD25A8A"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0DF820EF" w14:textId="1B25984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03143B88" w14:textId="7138DFF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3A3C878E" w14:textId="2E32D68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5951AD" w14:paraId="3823AC59" w14:textId="77777777" w:rsidTr="006D417E">
        <w:tc>
          <w:tcPr>
            <w:tcW w:w="2256" w:type="dxa"/>
          </w:tcPr>
          <w:p w14:paraId="0DA0A0A3" w14:textId="3D0507DA"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663F488E" w14:textId="693BA9E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24CF6A65" w14:textId="4200239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4431735E" w14:textId="52D46AA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AA1572" w14:paraId="7B7AA57F" w14:textId="77777777" w:rsidTr="006D417E">
        <w:tc>
          <w:tcPr>
            <w:tcW w:w="2256" w:type="dxa"/>
          </w:tcPr>
          <w:p w14:paraId="080EFF82" w14:textId="4954EDC8"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426CC663" w14:textId="709D477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203AB97" w14:textId="3000723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41DAA1B6" w14:textId="11557D5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AA1572" w14:paraId="49637A69" w14:textId="77777777" w:rsidTr="006D417E">
        <w:tc>
          <w:tcPr>
            <w:tcW w:w="2256" w:type="dxa"/>
          </w:tcPr>
          <w:p w14:paraId="41567E94" w14:textId="1590920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2E42BCE6" w14:textId="15C52182"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515581D2" w14:textId="503D903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58622CF4" w14:textId="71C65D98"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AA1572" w14:paraId="59812677" w14:textId="77777777" w:rsidTr="006D417E">
        <w:tc>
          <w:tcPr>
            <w:tcW w:w="2256" w:type="dxa"/>
          </w:tcPr>
          <w:p w14:paraId="6A7FADFD" w14:textId="4698312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lastRenderedPageBreak/>
              <w:t>2013</w:t>
            </w:r>
          </w:p>
        </w:tc>
        <w:tc>
          <w:tcPr>
            <w:tcW w:w="2256" w:type="dxa"/>
          </w:tcPr>
          <w:p w14:paraId="3F42A358" w14:textId="77ABC81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7A814380" w14:textId="748FFE4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4C079237" w14:textId="6F7BE31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AA1572" w14:paraId="2A56ED54" w14:textId="77777777" w:rsidTr="006D417E">
        <w:tc>
          <w:tcPr>
            <w:tcW w:w="2256" w:type="dxa"/>
          </w:tcPr>
          <w:p w14:paraId="6211A1E7" w14:textId="11B8388E"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597CF86D" w14:textId="2766698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2A5361D0" w14:textId="0243FAF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5BDC37D6" w14:textId="3297FB3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AA1572" w14:paraId="6287D8A1" w14:textId="77777777" w:rsidTr="006D417E">
        <w:tc>
          <w:tcPr>
            <w:tcW w:w="2256" w:type="dxa"/>
          </w:tcPr>
          <w:p w14:paraId="13E24638" w14:textId="1B7736DB"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6AAC9780" w14:textId="24AB012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7A3CFC70" w14:textId="1B1BBBFD"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0AD46F5" w14:textId="42FD195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AA1572" w14:paraId="4930D0A8" w14:textId="77777777" w:rsidTr="006D417E">
        <w:tc>
          <w:tcPr>
            <w:tcW w:w="2256" w:type="dxa"/>
          </w:tcPr>
          <w:p w14:paraId="473CA9AF" w14:textId="37DBF7CD"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7D46884B" w14:textId="5A5C62F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15E7B0C4" w14:textId="6221797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74750AEB" w14:textId="5370D963"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AA1572" w14:paraId="296E7CBD" w14:textId="77777777" w:rsidTr="006D417E">
        <w:tc>
          <w:tcPr>
            <w:tcW w:w="2256" w:type="dxa"/>
          </w:tcPr>
          <w:p w14:paraId="038FACC1" w14:textId="7D56561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39E31B4A" w14:textId="5B1AF2D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89AC20B" w14:textId="6961D5E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41309DF" w14:textId="4CD5668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AA1572" w14:paraId="767D526B" w14:textId="77777777" w:rsidTr="006D417E">
        <w:tc>
          <w:tcPr>
            <w:tcW w:w="2256" w:type="dxa"/>
          </w:tcPr>
          <w:p w14:paraId="53210704" w14:textId="01839692"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351712C0" w14:textId="6B4885A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5137119C" w14:textId="10BE104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48AB80E9" w14:textId="090680E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78C0FCFC" w14:textId="77777777" w:rsidR="00AA1572"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66486122" w14:textId="76AF33B2" w:rsidR="00C77651" w:rsidRDefault="00C77651" w:rsidP="00C77651">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C77651" w14:paraId="600799D9" w14:textId="77777777" w:rsidTr="00DA6CE1">
        <w:tc>
          <w:tcPr>
            <w:tcW w:w="4536" w:type="dxa"/>
            <w:tcBorders>
              <w:top w:val="single" w:sz="4" w:space="0" w:color="auto"/>
              <w:bottom w:val="single" w:sz="4" w:space="0" w:color="auto"/>
            </w:tcBorders>
          </w:tcPr>
          <w:p w14:paraId="01C3527C" w14:textId="77777777" w:rsidR="00C77651" w:rsidRPr="006E0F79"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3D401F90" w14:textId="1D3AAD71" w:rsidR="00C77651" w:rsidRPr="006E0F79" w:rsidRDefault="003F1F8F"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 xml:space="preserve">Reported </w:t>
            </w:r>
            <w:r w:rsidR="00F53F21">
              <w:rPr>
                <w:rFonts w:cs="Times New Roman"/>
                <w:color w:val="0D0D0D"/>
                <w:szCs w:val="20"/>
                <w:shd w:val="clear" w:color="auto" w:fill="FFFFFF"/>
                <w:lang w:val="en-US"/>
              </w:rPr>
              <w:t>c</w:t>
            </w:r>
            <w:r>
              <w:rPr>
                <w:rFonts w:cs="Times New Roman"/>
                <w:color w:val="0D0D0D"/>
                <w:szCs w:val="20"/>
                <w:shd w:val="clear" w:color="auto" w:fill="FFFFFF"/>
                <w:lang w:val="en-US"/>
              </w:rPr>
              <w:t>ases</w:t>
            </w:r>
          </w:p>
        </w:tc>
      </w:tr>
      <w:tr w:rsidR="00C77651" w14:paraId="4C9AB6BC" w14:textId="77777777" w:rsidTr="00DA6CE1">
        <w:tc>
          <w:tcPr>
            <w:tcW w:w="4536" w:type="dxa"/>
            <w:tcBorders>
              <w:top w:val="single" w:sz="4" w:space="0" w:color="auto"/>
            </w:tcBorders>
          </w:tcPr>
          <w:p w14:paraId="1EA61611"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64A943C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C77651" w14:paraId="3632D14C" w14:textId="77777777" w:rsidTr="00DA6CE1">
        <w:tc>
          <w:tcPr>
            <w:tcW w:w="4536" w:type="dxa"/>
          </w:tcPr>
          <w:p w14:paraId="66612B0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38BC987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C77651" w14:paraId="735E28CC" w14:textId="77777777" w:rsidTr="00DA6CE1">
        <w:tc>
          <w:tcPr>
            <w:tcW w:w="4536" w:type="dxa"/>
          </w:tcPr>
          <w:p w14:paraId="56941AF0"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ADA4A3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C77651" w14:paraId="56307BC8" w14:textId="77777777" w:rsidTr="00DA6CE1">
        <w:tc>
          <w:tcPr>
            <w:tcW w:w="4536" w:type="dxa"/>
          </w:tcPr>
          <w:p w14:paraId="7E500DD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6031164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C77651" w14:paraId="6AD4D62B" w14:textId="77777777" w:rsidTr="00DA6CE1">
        <w:tc>
          <w:tcPr>
            <w:tcW w:w="4536" w:type="dxa"/>
          </w:tcPr>
          <w:p w14:paraId="1D098744"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11970CD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C77651" w14:paraId="44591B3F" w14:textId="77777777" w:rsidTr="00DA6CE1">
        <w:trPr>
          <w:trHeight w:val="58"/>
        </w:trPr>
        <w:tc>
          <w:tcPr>
            <w:tcW w:w="4536" w:type="dxa"/>
          </w:tcPr>
          <w:p w14:paraId="02291AB3"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7DF1E7D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C77651" w14:paraId="472BE5A4" w14:textId="77777777" w:rsidTr="00DA6CE1">
        <w:tc>
          <w:tcPr>
            <w:tcW w:w="4536" w:type="dxa"/>
          </w:tcPr>
          <w:p w14:paraId="29772A5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5BA0E98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C77651" w14:paraId="369D6381" w14:textId="77777777" w:rsidTr="00DA6CE1">
        <w:tc>
          <w:tcPr>
            <w:tcW w:w="4536" w:type="dxa"/>
          </w:tcPr>
          <w:p w14:paraId="7A15993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29A4E97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C77651" w14:paraId="1B2C79B9" w14:textId="77777777" w:rsidTr="00DA6CE1">
        <w:tc>
          <w:tcPr>
            <w:tcW w:w="4536" w:type="dxa"/>
          </w:tcPr>
          <w:p w14:paraId="4EFF2D92"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2E840E7C"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C77651" w14:paraId="658B7DD2" w14:textId="77777777" w:rsidTr="00DA6CE1">
        <w:tc>
          <w:tcPr>
            <w:tcW w:w="4536" w:type="dxa"/>
          </w:tcPr>
          <w:p w14:paraId="14467D6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6F45D865"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C77651" w14:paraId="3846054A" w14:textId="77777777" w:rsidTr="00DA6CE1">
        <w:tc>
          <w:tcPr>
            <w:tcW w:w="4536" w:type="dxa"/>
          </w:tcPr>
          <w:p w14:paraId="3366C71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08F19DF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C77651" w14:paraId="363B3FA9" w14:textId="77777777" w:rsidTr="00DA6CE1">
        <w:tc>
          <w:tcPr>
            <w:tcW w:w="4536" w:type="dxa"/>
          </w:tcPr>
          <w:p w14:paraId="7145CBA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1DA3F6A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48B51736" w14:textId="77777777" w:rsidR="00C77651" w:rsidRDefault="00C77651"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w:t>
      </w:r>
      <w:proofErr w:type="spellStart"/>
      <w:r w:rsidRPr="00FC495F">
        <w:rPr>
          <w:rFonts w:ascii="Times New Roman" w:hAnsi="Times New Roman" w:cs="Times New Roman"/>
          <w:sz w:val="20"/>
          <w:szCs w:val="20"/>
        </w:rPr>
        <w:t>NegBinom</w:t>
      </w:r>
      <w:proofErr w:type="spellEnd"/>
      <w:r w:rsidRPr="00FC495F">
        <w:rPr>
          <w:rFonts w:ascii="Times New Roman" w:hAnsi="Times New Roman" w:cs="Times New Roman"/>
          <w:sz w:val="20"/>
          <w:szCs w:val="20"/>
        </w:rPr>
        <w:t>(</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FC495F"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22EA146"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1B4582">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3: </w:t>
      </w:r>
      <w:r w:rsidR="008017B1" w:rsidRPr="008017B1">
        <w:rPr>
          <w:rFonts w:ascii="Times New Roman" w:hAnsi="Times New Roman" w:cs="Times New Roman"/>
          <w:sz w:val="20"/>
          <w:szCs w:val="20"/>
        </w:rPr>
        <w:t>Traceplots (left column) and marginal posterior densities (right column) of parameter estimates under different observation scenarios. Traceplots show MCMC samples from six chains, each with 2,000 iterations, with the first 1,000 discarded as burn-in. Colored lines represent individual chains. For Singapore, the model was fitted to three scenarios: (A)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For England, (D) the model was fitted to reported syphilis cases among MSM.</w:t>
      </w:r>
    </w:p>
    <w:p w14:paraId="0BF22577" w14:textId="59A7C0FC" w:rsidR="0008798B" w:rsidRDefault="002E67A8" w:rsidP="001808EC">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lastRenderedPageBreak/>
        <w:t xml:space="preserve">Table 1.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CD7CA5" w14:paraId="4B27889E" w14:textId="4F68D58A" w:rsidTr="00674C2A">
        <w:tc>
          <w:tcPr>
            <w:tcW w:w="709" w:type="dxa"/>
            <w:tcBorders>
              <w:bottom w:val="nil"/>
            </w:tcBorders>
          </w:tcPr>
          <w:p w14:paraId="44C860C9" w14:textId="77777777" w:rsidR="00CD7CA5" w:rsidRDefault="00CD7CA5" w:rsidP="00BE0FAE">
            <w:pPr>
              <w:pStyle w:val="NormalWeb"/>
              <w:spacing w:line="276" w:lineRule="auto"/>
              <w:rPr>
                <w:color w:val="0D0D0D"/>
                <w:szCs w:val="20"/>
                <w:shd w:val="clear" w:color="auto" w:fill="FFFFFF"/>
                <w:lang w:val="en-US"/>
              </w:rPr>
            </w:pPr>
          </w:p>
        </w:tc>
        <w:tc>
          <w:tcPr>
            <w:tcW w:w="2398" w:type="dxa"/>
            <w:gridSpan w:val="2"/>
            <w:tcBorders>
              <w:bottom w:val="nil"/>
            </w:tcBorders>
          </w:tcPr>
          <w:p w14:paraId="6D6691EB" w14:textId="2FC429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6E88AE0D" w14:textId="2B9B4E4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27C1A6C5" w14:textId="00783F2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3D4E215" w14:textId="194E686E"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674C2A" w14:paraId="27A3D5B2" w14:textId="18F1F608" w:rsidTr="00674C2A">
        <w:tc>
          <w:tcPr>
            <w:tcW w:w="709" w:type="dxa"/>
            <w:tcBorders>
              <w:top w:val="nil"/>
              <w:bottom w:val="single" w:sz="4" w:space="0" w:color="auto"/>
            </w:tcBorders>
          </w:tcPr>
          <w:p w14:paraId="6AB082E2" w14:textId="77777777" w:rsidR="00CD7CA5" w:rsidRDefault="00CD7CA5" w:rsidP="00BE0FAE">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6B0DFF4" w14:textId="5635D81C"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0A8C6338" w14:textId="0A1400E6"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46C70B13" w14:textId="668628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00A66D" w14:textId="55680A3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7CFD8B38" w14:textId="3176278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25D2EB91" w14:textId="078CC05B"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1F1DCA84" w14:textId="596A91C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15783F71" w14:textId="3B01C715"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674C2A" w14:paraId="547075BB" w14:textId="41267DCF" w:rsidTr="00674C2A">
        <w:tc>
          <w:tcPr>
            <w:tcW w:w="709" w:type="dxa"/>
            <w:tcBorders>
              <w:top w:val="single" w:sz="4" w:space="0" w:color="auto"/>
            </w:tcBorders>
          </w:tcPr>
          <w:p w14:paraId="02FF35E0" w14:textId="0D2DFAF9"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5349D419" w14:textId="614B80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525A9308" w14:textId="7CD973B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77C76C79" w14:textId="6CFE1F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3899649B" w14:textId="5E7046B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6FB55184" w14:textId="67CFAC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1A053289" w14:textId="3948469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6AA33747" w14:textId="0C6E9A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7CB54B08" w14:textId="1DDC58C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5005F07" w14:textId="520C7421" w:rsidTr="00674C2A">
        <w:tc>
          <w:tcPr>
            <w:tcW w:w="709" w:type="dxa"/>
          </w:tcPr>
          <w:p w14:paraId="2600AB9E" w14:textId="3801E286" w:rsidR="00674C2A" w:rsidRDefault="00000000" w:rsidP="00674C2A">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7961571B" w14:textId="70D49AF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26578E49" w14:textId="181B06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7FA5A85" w14:textId="563F06B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2A6F452F" w14:textId="5B920E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9BDDDA4" w14:textId="0FC8071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3EC8D95" w14:textId="5B1436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501EDBC" w14:textId="21ED03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42D00A5A" w14:textId="2947A6C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2418DE6" w14:textId="4229FBE8" w:rsidTr="00674C2A">
        <w:tc>
          <w:tcPr>
            <w:tcW w:w="709" w:type="dxa"/>
          </w:tcPr>
          <w:p w14:paraId="491C9285" w14:textId="3B5BEDC5"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6A4A5779" w14:textId="558C6A6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410AA52F" w14:textId="4662DEC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06FC8F3" w14:textId="7AD834E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6B7CFA0D" w14:textId="4265355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491B484" w14:textId="73D798A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54C70617" w14:textId="53BDC3E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DE06D4E" w14:textId="60122A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5FB1CB9F" w14:textId="3CD63F9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F14DFE7" w14:textId="42DD7285" w:rsidTr="00674C2A">
        <w:tc>
          <w:tcPr>
            <w:tcW w:w="709" w:type="dxa"/>
          </w:tcPr>
          <w:p w14:paraId="3AB31C77" w14:textId="1899CD00"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457C532" w14:textId="1789788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3634B8FA" w14:textId="392D51F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FA90FEF" w14:textId="109A321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3D517BF" w14:textId="1AD816E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CBEA6" w14:textId="014955E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4B2AABFD" w14:textId="5AF51A0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58EE8D0" w14:textId="20FD19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447F3767" w14:textId="025264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5D1AF810" w14:textId="5F7D3126" w:rsidTr="00674C2A">
        <w:tc>
          <w:tcPr>
            <w:tcW w:w="709" w:type="dxa"/>
          </w:tcPr>
          <w:p w14:paraId="5C3F1793" w14:textId="6EAB753F" w:rsidR="00674C2A" w:rsidRPr="00FC495F" w:rsidRDefault="00674C2A" w:rsidP="00674C2A">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7B78471A" w14:textId="5B68980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504CB571" w14:textId="1632E47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9D999C7" w14:textId="09DA6C0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1BED2616" w14:textId="034EC0A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3DAD5B5" w14:textId="0BA025C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2D45780B" w14:textId="1CAF152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B28C502" w14:textId="7E5EBE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60D36AA0" w14:textId="2DD87C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62B95C6" w14:textId="29AE6494" w:rsidTr="00674C2A">
        <w:tc>
          <w:tcPr>
            <w:tcW w:w="709" w:type="dxa"/>
          </w:tcPr>
          <w:p w14:paraId="6630CDFE" w14:textId="271ADF4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795B89C6" w14:textId="3CA441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47C15E7A" w14:textId="4F07F27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0523739" w14:textId="2588E7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D1D7BCB" w14:textId="537E6B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F22FEC6" w14:textId="3BBBA4A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7C94DE93" w14:textId="1AA5A67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CC147AB" w14:textId="7E3DD10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22553D30" w14:textId="65221A3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50BBB3A" w14:textId="3B190F7D" w:rsidTr="00674C2A">
        <w:tc>
          <w:tcPr>
            <w:tcW w:w="709" w:type="dxa"/>
          </w:tcPr>
          <w:p w14:paraId="28AC5964" w14:textId="5E1A96AE" w:rsidR="00674C2A" w:rsidRPr="00FC495F" w:rsidRDefault="00000000" w:rsidP="00674C2A">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76EE258B" w14:textId="07A5E5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29234BFE" w14:textId="12DDCC8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A272AE9" w14:textId="638C314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5BA60C1A" w14:textId="080312A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2B2B06" w14:textId="63F13C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6F1E3608" w14:textId="4C386C4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4A7DB1C" w14:textId="70D4D98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4B73F8F7" w14:textId="6855288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135D741" w14:textId="3B22EB4E" w:rsidTr="00674C2A">
        <w:tc>
          <w:tcPr>
            <w:tcW w:w="709" w:type="dxa"/>
          </w:tcPr>
          <w:p w14:paraId="62F7673F" w14:textId="798FB479"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4840CFCD" w14:textId="6737DC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7970C53C" w14:textId="1160255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4B7FDC" w14:textId="75E2744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49751EDF" w14:textId="647EF0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2E25E8" w14:textId="4B2C253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E710767" w14:textId="1479166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42554A31" w14:textId="71EEF7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45A9E56E" w14:textId="26003D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1CA5AD88" w14:textId="21D37B7D" w:rsidTr="00674C2A">
        <w:tc>
          <w:tcPr>
            <w:tcW w:w="709" w:type="dxa"/>
          </w:tcPr>
          <w:p w14:paraId="5427090F" w14:textId="30C599C1" w:rsidR="00674C2A" w:rsidRDefault="00674C2A" w:rsidP="00674C2A">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789379C9" w14:textId="294683E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4CB3FF17" w14:textId="4EB43E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04E04ED" w14:textId="5EB1E5C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3C1FBD55" w14:textId="3F5A397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AF396D" w14:textId="1D5A6DB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653AD261" w14:textId="13D684D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393C9AA" w14:textId="3A08E9D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49352BAC" w14:textId="7232E1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2DED1AE" w14:textId="17D94758" w:rsidTr="00674C2A">
        <w:tc>
          <w:tcPr>
            <w:tcW w:w="709" w:type="dxa"/>
          </w:tcPr>
          <w:p w14:paraId="3DC816EB" w14:textId="27A84D9E"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40240612" w14:textId="1CC617E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4109AC11" w14:textId="3FE266A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B1AE59D" w14:textId="3F4FF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41E77EEB" w14:textId="164D32C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8FCD0C4" w14:textId="34482B3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45E1CF69" w14:textId="382A85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8E401DC" w14:textId="0859BA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0592B6FD" w14:textId="24F58A2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9C7D59B" w14:textId="6882CE57" w:rsidTr="00674C2A">
        <w:tc>
          <w:tcPr>
            <w:tcW w:w="709" w:type="dxa"/>
          </w:tcPr>
          <w:p w14:paraId="761227CE" w14:textId="7EB66B54"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318E0E29" w14:textId="0F1138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31C20C31" w14:textId="7FC2D12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5A90B5" w14:textId="4BDCD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396E78F3" w14:textId="05595AC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22CC3B" w14:textId="29B43C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7801D7FC" w14:textId="5ACBBD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56BCDF7" w14:textId="78E9F95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7D32D5EA" w14:textId="7AC228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804E288" w14:textId="22456AF2" w:rsidTr="00674C2A">
        <w:tc>
          <w:tcPr>
            <w:tcW w:w="709" w:type="dxa"/>
          </w:tcPr>
          <w:p w14:paraId="64777516" w14:textId="374079EA"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55D3C5A0" w14:textId="2BE52E3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85175E6" w14:textId="0A1A0E8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24CC2D" w14:textId="2D5C419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6B9A919" w14:textId="391EE23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B98FA40" w14:textId="72EFDEC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76C53EBD" w14:textId="7E7EA4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936E853" w14:textId="5C421EB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5C247FD5" w14:textId="059F504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4040C9D8" w14:textId="7F48F7E0" w:rsidTr="00674C2A">
        <w:tc>
          <w:tcPr>
            <w:tcW w:w="709" w:type="dxa"/>
          </w:tcPr>
          <w:p w14:paraId="7A48D5B0" w14:textId="1D55D6C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573AB467" w14:textId="509317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227A9D0" w14:textId="495E337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6AA5499" w14:textId="39604C4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0F7C48BB" w14:textId="07DF55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FEDB91" w14:textId="1992570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53A14E8" w14:textId="7A80848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CE54543" w14:textId="28407AF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2D5A42FD" w14:textId="4BD6E4E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7A9891BF" w14:textId="77777777" w:rsidR="006A5D97" w:rsidRDefault="006A5D97" w:rsidP="001808EC">
      <w:pPr>
        <w:pStyle w:val="p1"/>
        <w:spacing w:line="276" w:lineRule="auto"/>
        <w:jc w:val="both"/>
        <w:rPr>
          <w:rFonts w:ascii="Times New Roman" w:hAnsi="Times New Roman"/>
          <w:color w:val="0D0D0D"/>
          <w:sz w:val="20"/>
          <w:szCs w:val="20"/>
          <w:shd w:val="clear" w:color="auto" w:fill="FFFFFF"/>
          <w:lang w:val="en-US"/>
        </w:rPr>
      </w:pPr>
    </w:p>
    <w:p w14:paraId="1A8EA374" w14:textId="3C3D52C3" w:rsidR="00F24D44" w:rsidRDefault="00BF2E58" w:rsidP="001808EC">
      <w:pPr>
        <w:pStyle w:val="p1"/>
        <w:spacing w:line="276" w:lineRule="auto"/>
        <w:jc w:val="both"/>
        <w:rPr>
          <w:rFonts w:ascii="Times New Roman" w:hAnsi="Times New Roman"/>
          <w:sz w:val="20"/>
          <w:szCs w:val="20"/>
        </w:rPr>
      </w:pPr>
      <w:bookmarkStart w:id="1" w:name="_Hlk201238295"/>
      <w:r w:rsidRPr="00BF2E58">
        <w:rPr>
          <w:rFonts w:ascii="Times New Roman" w:hAnsi="Times New Roman"/>
          <w:color w:val="0D0D0D"/>
          <w:sz w:val="20"/>
          <w:szCs w:val="20"/>
          <w:shd w:val="clear" w:color="auto" w:fill="FFFFFF"/>
          <w:lang w:val="en-US"/>
        </w:rPr>
        <w:t xml:space="preserve">Table </w:t>
      </w:r>
      <w:r w:rsidR="00AD7F72">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sidR="00F24D44">
        <w:rPr>
          <w:rFonts w:ascii="Times New Roman" w:hAnsi="Times New Roman"/>
          <w:sz w:val="20"/>
          <w:szCs w:val="20"/>
        </w:rPr>
        <w:t xml:space="preserve"> </w:t>
      </w:r>
      <w:r w:rsidR="00F24D44" w:rsidRPr="00BF2E58">
        <w:rPr>
          <w:rFonts w:ascii="Times New Roman" w:hAnsi="Times New Roman"/>
          <w:sz w:val="20"/>
          <w:szCs w:val="20"/>
        </w:rPr>
        <w:t xml:space="preserve">Assuming all individuals participate in anal sex also participate in oral sex (i.e., anal sex population is a subset of oral sex population) </w:t>
      </w:r>
      <w:r w:rsidR="00F24D44" w:rsidRPr="00BF2E5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{"citationID":"BYTBWfPr","properties":{"formattedCitation":"[40]","plainCitation":"[40]","noteIndex":0},"citationItems":[{"id":1,"uris":["http://zotero.org/users/9663344/items/LZEHXT68"],"itemData":{"id":1,"type":"article-journal","abstract":"Introduction.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00F24D44" w:rsidRPr="00BF2E58">
        <w:rPr>
          <w:rFonts w:ascii="Times New Roman" w:hAnsi="Times New Roman"/>
          <w:sz w:val="20"/>
          <w:szCs w:val="20"/>
        </w:rPr>
        <w:fldChar w:fldCharType="separate"/>
      </w:r>
      <w:r w:rsidR="00B32427">
        <w:rPr>
          <w:rFonts w:ascii="Times New Roman" w:hAnsi="Times New Roman"/>
          <w:noProof/>
          <w:sz w:val="20"/>
          <w:szCs w:val="20"/>
        </w:rPr>
        <w:t>[40]</w:t>
      </w:r>
      <w:r w:rsidR="00F24D44" w:rsidRPr="00BF2E58">
        <w:rPr>
          <w:rFonts w:ascii="Times New Roman" w:hAnsi="Times New Roman"/>
          <w:sz w:val="20"/>
          <w:szCs w:val="20"/>
        </w:rPr>
        <w:fldChar w:fldCharType="end"/>
      </w:r>
      <w:r w:rsidR="00F24D44" w:rsidRPr="00BF2E58">
        <w:rPr>
          <w:rFonts w:ascii="Times New Roman" w:hAnsi="Times New Roman"/>
          <w:sz w:val="20"/>
          <w:szCs w:val="20"/>
        </w:rPr>
        <w:t>.</w:t>
      </w:r>
      <w:r w:rsidR="002E67A8">
        <w:rPr>
          <w:rFonts w:ascii="Times New Roman" w:hAnsi="Times New Roman"/>
          <w:sz w:val="20"/>
          <w:szCs w:val="20"/>
        </w:rPr>
        <w:t xml:space="preserve"> </w:t>
      </w:r>
      <w:r w:rsidR="002E67A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002E67A8" w:rsidRPr="00BF2E58">
        <w:rPr>
          <w:rFonts w:ascii="Times New Roman" w:hAnsi="Times New Roman"/>
          <w:sz w:val="20"/>
          <w:szCs w:val="20"/>
        </w:rPr>
        <w:t>) are presented in an annual basis</w:t>
      </w:r>
      <w:r w:rsidR="002E67A8">
        <w:rPr>
          <w:rFonts w:ascii="Times New Roman" w:hAnsi="Times New Roman"/>
          <w:sz w:val="20"/>
          <w:szCs w:val="20"/>
        </w:rPr>
        <w:t xml:space="preserve">, giving a mean time to transition of </w:t>
      </w:r>
      <m:oMath>
        <m:r>
          <w:rPr>
            <w:rFonts w:ascii="Cambria Math" w:hAnsi="Cambria Math"/>
            <w:sz w:val="20"/>
            <w:szCs w:val="20"/>
          </w:rPr>
          <m:t>365/θ</m:t>
        </m:r>
      </m:oMath>
      <w:r w:rsidR="002E67A8">
        <w:rPr>
          <w:rFonts w:ascii="Times New Roman" w:hAnsi="Times New Roman"/>
          <w:sz w:val="20"/>
          <w:szCs w:val="20"/>
        </w:rPr>
        <w:t xml:space="preserve"> days</w:t>
      </w:r>
      <w:r w:rsidR="002E67A8" w:rsidRPr="00BF2E58">
        <w:rPr>
          <w:rFonts w:ascii="Times New Roman" w:hAnsi="Times New Roman"/>
          <w:sz w:val="20"/>
          <w:szCs w:val="20"/>
        </w:rPr>
        <w:t>.</w:t>
      </w:r>
    </w:p>
    <w:p w14:paraId="1F9FE8F1" w14:textId="77777777" w:rsidR="00F24D44" w:rsidRPr="00BF2E58" w:rsidRDefault="00F24D44" w:rsidP="001808EC">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F24D44" w14:paraId="490E940C" w14:textId="77777777" w:rsidTr="00DA51D1">
        <w:tc>
          <w:tcPr>
            <w:tcW w:w="724" w:type="dxa"/>
            <w:tcBorders>
              <w:top w:val="single" w:sz="4" w:space="0" w:color="auto"/>
              <w:bottom w:val="single" w:sz="4" w:space="0" w:color="auto"/>
            </w:tcBorders>
          </w:tcPr>
          <w:p w14:paraId="4D8121DF" w14:textId="77777777" w:rsidR="00F24D44" w:rsidRDefault="00F24D44" w:rsidP="001808EC">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6DFD418C" w14:textId="11EA8608" w:rsidR="00F24D44" w:rsidRDefault="00F24D44" w:rsidP="001808EC">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7C89A63" w14:textId="6578502E"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55D78B79" w14:textId="01949480"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Source</w:t>
            </w:r>
          </w:p>
        </w:tc>
      </w:tr>
      <w:tr w:rsidR="00F24D44" w14:paraId="33378756" w14:textId="77777777" w:rsidTr="00DA51D1">
        <w:tc>
          <w:tcPr>
            <w:tcW w:w="724" w:type="dxa"/>
            <w:tcBorders>
              <w:top w:val="single" w:sz="4" w:space="0" w:color="auto"/>
            </w:tcBorders>
          </w:tcPr>
          <w:p w14:paraId="4F526A33" w14:textId="1BE31CA7"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7C0F833" w14:textId="3F26D899"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sidR="00C438C8">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30FE95EB" w14:textId="5FE55C5E"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31CA2699" w14:textId="26ED5096" w:rsidR="00F24D44" w:rsidRDefault="00C438C8" w:rsidP="001808EC">
            <w:pPr>
              <w:pStyle w:val="p1"/>
              <w:spacing w:line="276" w:lineRule="auto"/>
              <w:rPr>
                <w:rFonts w:ascii="Times New Roman" w:hAnsi="Times New Roman"/>
                <w:sz w:val="20"/>
                <w:szCs w:val="20"/>
              </w:rPr>
            </w:pPr>
            <w:bookmarkStart w:id="2" w:name="_Hlk198080702"/>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{"citationID":"JVyazGrS","properties":{"formattedCitation":"[41]","plainCitation":"[41]","noteIndex":0},"citationItems":[{"id":136,"uris":["http://zotero.org/users/9663344/items/YB9ZEKTJ"],"itemData":{"id":136,"type":"article-journal","abstract":"INTRODUCTION: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bookmarkEnd w:id="2"/>
            <w:r w:rsidR="005F0A5A">
              <w:rPr>
                <w:rStyle w:val="FootnoteReference"/>
                <w:rFonts w:ascii="Times New Roman" w:hAnsi="Times New Roman"/>
                <w:sz w:val="20"/>
                <w:szCs w:val="20"/>
              </w:rPr>
              <w:footnoteReference w:id="4"/>
            </w:r>
          </w:p>
        </w:tc>
      </w:tr>
      <w:tr w:rsidR="00F24D44" w14:paraId="5821E178" w14:textId="77777777" w:rsidTr="00DA51D1">
        <w:tc>
          <w:tcPr>
            <w:tcW w:w="724" w:type="dxa"/>
          </w:tcPr>
          <w:p w14:paraId="744FBA37" w14:textId="06F56464"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1A7D73A" w14:textId="6A6E0775"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0EF8A0AB" w14:textId="3B710BDB"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7338765E" w14:textId="677FED63"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{"citationID":"ackW2jcN","properties":{"formattedCitation":"[41]","plainCitation":"[41]","noteIndex":0},"citationItems":[{"id":136,"uris":["http://zotero.org/users/9663344/items/YB9ZEKTJ"],"itemData":{"id":136,"type":"article-journal","abstract":"INTRODUCTION: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r w:rsidR="005F0A5A">
              <w:rPr>
                <w:rStyle w:val="FootnoteReference"/>
                <w:rFonts w:ascii="Times New Roman" w:hAnsi="Times New Roman"/>
                <w:sz w:val="20"/>
                <w:szCs w:val="20"/>
              </w:rPr>
              <w:footnoteReference w:id="5"/>
            </w:r>
          </w:p>
        </w:tc>
      </w:tr>
      <w:tr w:rsidR="00F24D44" w14:paraId="5213BE0E" w14:textId="77777777" w:rsidTr="00DA51D1">
        <w:tc>
          <w:tcPr>
            <w:tcW w:w="724" w:type="dxa"/>
          </w:tcPr>
          <w:p w14:paraId="3CF794B3" w14:textId="5003ECDE" w:rsidR="00F24D44" w:rsidRPr="00D710B3" w:rsidRDefault="00D710B3"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011077C4" w14:textId="3FD2A5FB"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Years spent </w:t>
            </w:r>
            <w:r w:rsidR="00D710B3" w:rsidRPr="00D710B3">
              <w:rPr>
                <w:rFonts w:ascii="Times New Roman" w:hAnsi="Times New Roman"/>
                <w:sz w:val="20"/>
                <w:szCs w:val="20"/>
              </w:rPr>
              <w:t>in the sexually active population</w:t>
            </w:r>
          </w:p>
        </w:tc>
        <w:tc>
          <w:tcPr>
            <w:tcW w:w="1382" w:type="dxa"/>
          </w:tcPr>
          <w:p w14:paraId="6FCF3A6B" w14:textId="15273D10"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C011F1E" w14:textId="0FC4742B"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Ages 15-65</w:t>
            </w:r>
          </w:p>
        </w:tc>
      </w:tr>
      <w:tr w:rsidR="00D710B3" w14:paraId="68D4A34B" w14:textId="77777777" w:rsidTr="00DA51D1">
        <w:tc>
          <w:tcPr>
            <w:tcW w:w="724" w:type="dxa"/>
            <w:vAlign w:val="top"/>
          </w:tcPr>
          <w:p w14:paraId="3B2383EF" w14:textId="5C9D9971"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5C893B85" w14:textId="6C43791A"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17BD330A" w14:textId="52F0E597"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505BB251" w14:textId="30F70229"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w:t>
            </w:r>
            <w:r w:rsidR="00C438C8">
              <w:rPr>
                <w:rFonts w:ascii="Times New Roman" w:hAnsi="Times New Roman"/>
                <w:sz w:val="20"/>
                <w:szCs w:val="20"/>
              </w:rPr>
              <w:t>urvey</w:t>
            </w:r>
          </w:p>
        </w:tc>
      </w:tr>
      <w:tr w:rsidR="00D710B3" w14:paraId="3AECB4C5" w14:textId="77777777" w:rsidTr="00DA51D1">
        <w:tc>
          <w:tcPr>
            <w:tcW w:w="724" w:type="dxa"/>
            <w:vAlign w:val="top"/>
          </w:tcPr>
          <w:p w14:paraId="38DAD0B8" w14:textId="24D00A33"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3D85E5AE" w14:textId="13472ABE"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54C91EF3" w14:textId="40C526AB"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42B528D8" w14:textId="7EFA3F7D" w:rsidR="00D710B3" w:rsidRPr="00DA51D1" w:rsidRDefault="00C438C8" w:rsidP="001808EC">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710B3" w14:paraId="27748882" w14:textId="77777777" w:rsidTr="00DA51D1">
        <w:tc>
          <w:tcPr>
            <w:tcW w:w="724" w:type="dxa"/>
            <w:vAlign w:val="top"/>
          </w:tcPr>
          <w:p w14:paraId="10BC3531" w14:textId="7F2CFFA5"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1F5154F8" w14:textId="2ECF4DAC"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0E358277" w14:textId="6DB2EF5D"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35DAD6F0" w14:textId="64DAD43A"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D710B3" w14:paraId="23ACAFF2" w14:textId="77777777" w:rsidTr="00DA51D1">
        <w:tc>
          <w:tcPr>
            <w:tcW w:w="724" w:type="dxa"/>
            <w:vAlign w:val="top"/>
          </w:tcPr>
          <w:p w14:paraId="098BCF46" w14:textId="2C96E5FB"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39B6434" w14:textId="52DEDE69"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0B600C70" w14:textId="208045DF"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EC9ED97" w14:textId="107F9F0D"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C438C8" w14:paraId="5D8CEA4A" w14:textId="77777777" w:rsidTr="00DA51D1">
        <w:tc>
          <w:tcPr>
            <w:tcW w:w="724" w:type="dxa"/>
            <w:vAlign w:val="top"/>
          </w:tcPr>
          <w:p w14:paraId="0CF5195B" w14:textId="4279A965" w:rsidR="00C438C8"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31DA7C2B" w14:textId="34ED5C5D"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25DA5BBC" w14:textId="3F41AFB1" w:rsidR="00C438C8" w:rsidRDefault="00C438C8" w:rsidP="001808EC">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44FDF42B" w14:textId="1C0DD76D"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C438C8"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{"citationID":"ZHeGP0nG","properties":{"formattedCitation":"[42],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00C438C8" w:rsidRPr="00C438C8">
              <w:rPr>
                <w:rFonts w:ascii="Times New Roman" w:hAnsi="Times New Roman"/>
                <w:sz w:val="20"/>
                <w:szCs w:val="20"/>
              </w:rPr>
              <w:fldChar w:fldCharType="separate"/>
            </w:r>
            <w:r w:rsidR="00B32427">
              <w:rPr>
                <w:rFonts w:ascii="Times New Roman" w:hAnsi="Times New Roman"/>
                <w:noProof/>
                <w:sz w:val="20"/>
                <w:szCs w:val="20"/>
              </w:rPr>
              <w:t>[42], [43]</w:t>
            </w:r>
            <w:r w:rsidR="00C438C8"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r w:rsidR="00C438C8" w14:paraId="753FA431" w14:textId="77777777" w:rsidTr="00DA51D1">
        <w:tc>
          <w:tcPr>
            <w:tcW w:w="724" w:type="dxa"/>
            <w:vAlign w:val="top"/>
          </w:tcPr>
          <w:p w14:paraId="6BFE6EAF" w14:textId="1D73F9DF" w:rsidR="00C438C8" w:rsidRPr="00D710B3" w:rsidRDefault="00C438C8"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1AE9236B" w14:textId="2BEA6BA9"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7D0077D7" w14:textId="39A9FFDB" w:rsidR="00C438C8" w:rsidRDefault="00C91471" w:rsidP="001808EC">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1602673F" w14:textId="49C93944"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B32427"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{"citationID":"6jNQ5DAl","properties":{"formattedCitation":"[44],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00B32427" w:rsidRPr="00C438C8">
              <w:rPr>
                <w:rFonts w:ascii="Times New Roman" w:hAnsi="Times New Roman"/>
                <w:sz w:val="20"/>
                <w:szCs w:val="20"/>
              </w:rPr>
              <w:fldChar w:fldCharType="separate"/>
            </w:r>
            <w:r w:rsidR="00B32427">
              <w:rPr>
                <w:rFonts w:ascii="Times New Roman" w:hAnsi="Times New Roman"/>
                <w:noProof/>
                <w:sz w:val="20"/>
                <w:szCs w:val="20"/>
              </w:rPr>
              <w:t>[44], [45]</w:t>
            </w:r>
            <w:r w:rsidR="00B32427"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bookmarkEnd w:id="1"/>
    </w:tbl>
    <w:p w14:paraId="434D4899" w14:textId="77777777" w:rsidR="00D53F10" w:rsidRDefault="00D53F10" w:rsidP="001808EC">
      <w:pPr>
        <w:pStyle w:val="p1"/>
        <w:spacing w:line="276" w:lineRule="auto"/>
        <w:jc w:val="both"/>
        <w:rPr>
          <w:rFonts w:ascii="Times New Roman" w:hAnsi="Times New Roman"/>
          <w:sz w:val="20"/>
          <w:szCs w:val="20"/>
        </w:rPr>
      </w:pPr>
    </w:p>
    <w:p w14:paraId="1D76E2E3"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7098CFCE"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08B0D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45ACE08"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FE752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420A5D25"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10E66271"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6E6FFE9" w14:textId="7C930BFA" w:rsidR="00D53F10" w:rsidRDefault="00D53F10" w:rsidP="00D53F10">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Pr>
          <w:rFonts w:ascii="Times New Roman" w:hAnsi="Times New Roman"/>
          <w:sz w:val="20"/>
          <w:szCs w:val="20"/>
        </w:rPr>
        <w:instrText xml:space="preserve"> ADDIN ZOTERO_ITEM CSL_CITATION {"citationID":"evN1JJEj","properties":{"formattedCitation":"[40]","plainCitation":"[40]","noteIndex":0},"citationItems":[{"id":1,"uris":["http://zotero.org/users/9663344/items/LZEHXT68"],"itemData":{"id":1,"type":"article-journal","abstract":"Introduction.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Pr>
          <w:rFonts w:ascii="Times New Roman" w:hAnsi="Times New Roman"/>
          <w:noProof/>
          <w:sz w:val="20"/>
          <w:szCs w:val="20"/>
        </w:rPr>
        <w:t>[40]</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66F43774" w14:textId="77777777" w:rsidR="00D53F10" w:rsidRPr="00BF2E58" w:rsidRDefault="00D53F10" w:rsidP="00D53F10">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D53F10" w14:paraId="33D94BC6" w14:textId="77777777" w:rsidTr="00DA6CE1">
        <w:tc>
          <w:tcPr>
            <w:tcW w:w="724" w:type="dxa"/>
            <w:tcBorders>
              <w:top w:val="single" w:sz="4" w:space="0" w:color="auto"/>
              <w:bottom w:val="single" w:sz="4" w:space="0" w:color="auto"/>
            </w:tcBorders>
          </w:tcPr>
          <w:p w14:paraId="4200449E" w14:textId="77777777" w:rsidR="00D53F10" w:rsidRDefault="00D53F10" w:rsidP="00DA6CE1">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1F553552" w14:textId="77777777" w:rsidR="00D53F10" w:rsidRDefault="00D53F10" w:rsidP="00DA6CE1">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2EB4F0D"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8446B68"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Source</w:t>
            </w:r>
          </w:p>
        </w:tc>
      </w:tr>
      <w:tr w:rsidR="00D53F10" w14:paraId="032A93C3" w14:textId="77777777" w:rsidTr="00DA6CE1">
        <w:tc>
          <w:tcPr>
            <w:tcW w:w="724" w:type="dxa"/>
            <w:tcBorders>
              <w:top w:val="single" w:sz="4" w:space="0" w:color="auto"/>
            </w:tcBorders>
          </w:tcPr>
          <w:p w14:paraId="323CC059"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5FABF2DE" w14:textId="426DFD63"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2911500" w14:textId="734F0A1B"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72DF7F7B" w14:textId="49BE8B8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{"citationID":"aOzKF6is","properties":{"formattedCitation":"[46]","plainCitation":"[46]","noteIndex":0},"citationItems":[{"id":158,"uris":["http://zotero.org/users/9663344/items/T6SAULLB"],"itemData":{"id":158,"type":"article-journal","abstract":"Background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9F3D41" w14:textId="77777777" w:rsidTr="00DA6CE1">
        <w:tc>
          <w:tcPr>
            <w:tcW w:w="724" w:type="dxa"/>
          </w:tcPr>
          <w:p w14:paraId="13735FE8"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4C33065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5C88591B" w14:textId="3B68D7E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5CF3E8A" w14:textId="51B503C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{"citationID":"BlKxDIwA","properties":{"formattedCitation":"[46]","plainCitation":"[46]","noteIndex":0},"citationItems":[{"id":158,"uris":["http://zotero.org/users/9663344/items/T6SAULLB"],"itemData":{"id":158,"type":"article-journal","abstract":"Background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4D2BAA7D" w14:textId="77777777" w:rsidTr="00DA6CE1">
        <w:tc>
          <w:tcPr>
            <w:tcW w:w="724" w:type="dxa"/>
          </w:tcPr>
          <w:p w14:paraId="39FDA986"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535D5B6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3F87B969"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54E0BFD1"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Ages 15-65</w:t>
            </w:r>
          </w:p>
        </w:tc>
      </w:tr>
      <w:tr w:rsidR="00D53F10" w14:paraId="3C8BC3EB" w14:textId="77777777" w:rsidTr="00DA6CE1">
        <w:tc>
          <w:tcPr>
            <w:tcW w:w="724" w:type="dxa"/>
            <w:vAlign w:val="top"/>
          </w:tcPr>
          <w:p w14:paraId="1F385707"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4F6F644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7F681073" w14:textId="0061CD0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564BFF3E" w14:textId="78DFC50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{"citationID":"Ssj5TXgj","properties":{"formattedCitation":"[46]","plainCitation":"[46]","noteIndex":0},"citationItems":[{"id":158,"uris":["http://zotero.org/users/9663344/items/T6SAULLB"],"itemData":{"id":158,"type":"article-journal","abstract":"Background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D01CC68" w14:textId="77777777" w:rsidTr="00DA6CE1">
        <w:tc>
          <w:tcPr>
            <w:tcW w:w="724" w:type="dxa"/>
            <w:vAlign w:val="top"/>
          </w:tcPr>
          <w:p w14:paraId="58E7D268"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507FB6EC"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4E995F17" w14:textId="3750CE9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6CE1C9A6" w14:textId="77777777" w:rsidR="00D53F10" w:rsidRPr="00DA51D1" w:rsidRDefault="00D53F10" w:rsidP="00DA6CE1">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53F10" w14:paraId="2F3358B3" w14:textId="77777777" w:rsidTr="00DA6CE1">
        <w:tc>
          <w:tcPr>
            <w:tcW w:w="724" w:type="dxa"/>
            <w:vAlign w:val="top"/>
          </w:tcPr>
          <w:p w14:paraId="390B893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0A9C289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23CD5337" w14:textId="78612766"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16FE2738" w14:textId="3B5AA0E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{"citationID":"rUhPH7hB","properties":{"formattedCitation":"[46]","plainCitation":"[46]","noteIndex":0},"citationItems":[{"id":158,"uris":["http://zotero.org/users/9663344/items/T6SAULLB"],"itemData":{"id":158,"type":"article-journal","abstract":"Background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06435A2E" w14:textId="77777777" w:rsidTr="00DA6CE1">
        <w:tc>
          <w:tcPr>
            <w:tcW w:w="724" w:type="dxa"/>
            <w:vAlign w:val="top"/>
          </w:tcPr>
          <w:p w14:paraId="5FDE9E32"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7A67D5D4"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7C8314E8" w14:textId="1BCC547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4BC601E4" w14:textId="3E5634B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{"citationID":"87CuXlwP","properties":{"formattedCitation":"[46]","plainCitation":"[46]","noteIndex":0},"citationItems":[{"id":158,"uris":["http://zotero.org/users/9663344/items/T6SAULLB"],"itemData":{"id":158,"type":"article-journal","abstract":"Background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BED1AC" w14:textId="77777777" w:rsidTr="00DA6CE1">
        <w:tc>
          <w:tcPr>
            <w:tcW w:w="724" w:type="dxa"/>
            <w:vAlign w:val="top"/>
          </w:tcPr>
          <w:p w14:paraId="60E73BB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21EB1E12"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53ED67AA"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AEB767" w14:textId="0DFC1FC2"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{"citationID":"ZxqgSyAB","properties":{"formattedCitation":"[42],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[42], [43]</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r w:rsidR="00D53F10" w14:paraId="4E74E65C" w14:textId="77777777" w:rsidTr="00DA6CE1">
        <w:tc>
          <w:tcPr>
            <w:tcW w:w="724" w:type="dxa"/>
            <w:vAlign w:val="top"/>
          </w:tcPr>
          <w:p w14:paraId="757E727F"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0EFB6920"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DFCB52F"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42BFADA2" w14:textId="1BD53BBC"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{"citationID":"3Ea2Tto4","properties":{"formattedCitation":"[44],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[44], [45]</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9"/>
            </w:r>
          </w:p>
        </w:tc>
      </w:tr>
    </w:tbl>
    <w:p w14:paraId="36729460" w14:textId="14B01CCB" w:rsidR="001B4582" w:rsidRDefault="001B4582" w:rsidP="001808EC">
      <w:pPr>
        <w:pStyle w:val="p1"/>
        <w:spacing w:line="276" w:lineRule="auto"/>
        <w:jc w:val="both"/>
        <w:rPr>
          <w:rFonts w:ascii="Times New Roman" w:hAnsi="Times New Roman"/>
          <w:sz w:val="20"/>
          <w:szCs w:val="20"/>
        </w:rPr>
      </w:pPr>
      <w:r>
        <w:rPr>
          <w:rFonts w:ascii="Times New Roman" w:hAnsi="Times New Roman"/>
          <w:sz w:val="20"/>
          <w:szCs w:val="20"/>
        </w:rPr>
        <w:br w:type="page"/>
      </w:r>
    </w:p>
    <w:p w14:paraId="0A85ADAC" w14:textId="77777777" w:rsidR="001B4582" w:rsidRDefault="001B4582" w:rsidP="001808EC">
      <w:pPr>
        <w:pStyle w:val="p1"/>
        <w:spacing w:line="276" w:lineRule="auto"/>
        <w:jc w:val="both"/>
        <w:rPr>
          <w:rFonts w:ascii="Times New Roman" w:hAnsi="Times New Roman"/>
          <w:sz w:val="20"/>
          <w:szCs w:val="20"/>
        </w:rPr>
        <w:sectPr w:rsidR="001B4582" w:rsidSect="00155CFE">
          <w:pgSz w:w="11906" w:h="16838"/>
          <w:pgMar w:top="1440" w:right="1440" w:bottom="1440" w:left="1440" w:header="708" w:footer="708" w:gutter="0"/>
          <w:cols w:space="708"/>
          <w:docGrid w:linePitch="360"/>
        </w:sectPr>
      </w:pPr>
    </w:p>
    <w:p w14:paraId="64C33B5F" w14:textId="6813260B"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AD7F72">
        <w:rPr>
          <w:rFonts w:ascii="Times New Roman" w:hAnsi="Times New Roman"/>
          <w:sz w:val="20"/>
          <w:szCs w:val="20"/>
        </w:rPr>
        <w:t>3</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 xml:space="preserve">0.722            </w:t>
            </w:r>
            <w:proofErr w:type="gramStart"/>
            <w:r>
              <w:rPr>
                <w:szCs w:val="20"/>
                <w:lang w:val="en-US"/>
              </w:rPr>
              <w:t xml:space="preserve">   (</w:t>
            </w:r>
            <w:proofErr w:type="gramEnd"/>
            <w:r>
              <w:rPr>
                <w:szCs w:val="20"/>
                <w:lang w:val="en-US"/>
              </w:rPr>
              <w:t>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 xml:space="preserve">0.747            </w:t>
            </w:r>
            <w:proofErr w:type="gramStart"/>
            <w:r>
              <w:rPr>
                <w:szCs w:val="20"/>
                <w:lang w:val="en-US"/>
              </w:rPr>
              <w:t xml:space="preserve">   (</w:t>
            </w:r>
            <w:proofErr w:type="gramEnd"/>
            <w:r>
              <w:rPr>
                <w:szCs w:val="20"/>
                <w:lang w:val="en-US"/>
              </w:rPr>
              <w:t>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 xml:space="preserve">0.735           </w:t>
            </w:r>
            <w:proofErr w:type="gramStart"/>
            <w:r>
              <w:rPr>
                <w:szCs w:val="20"/>
                <w:lang w:val="en-US"/>
              </w:rPr>
              <w:t xml:space="preserve">   (</w:t>
            </w:r>
            <w:proofErr w:type="gramEnd"/>
            <w:r>
              <w:rPr>
                <w:szCs w:val="20"/>
                <w:lang w:val="en-US"/>
              </w:rPr>
              <w:t>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 xml:space="preserve">0.687              </w:t>
            </w:r>
            <w:proofErr w:type="gramStart"/>
            <w:r>
              <w:rPr>
                <w:szCs w:val="20"/>
                <w:lang w:val="en-US"/>
              </w:rPr>
              <w:t xml:space="preserve">   (</w:t>
            </w:r>
            <w:proofErr w:type="gramEnd"/>
            <w:r>
              <w:rPr>
                <w:szCs w:val="20"/>
                <w:lang w:val="en-US"/>
              </w:rPr>
              <w:t>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 xml:space="preserve">0.00185            </w:t>
            </w:r>
            <w:proofErr w:type="gramStart"/>
            <w:r>
              <w:rPr>
                <w:szCs w:val="20"/>
                <w:lang w:val="en-US"/>
              </w:rPr>
              <w:t xml:space="preserve">   (</w:t>
            </w:r>
            <w:proofErr w:type="gramEnd"/>
            <w:r>
              <w:rPr>
                <w:szCs w:val="20"/>
                <w:lang w:val="en-US"/>
              </w:rPr>
              <w:t>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 xml:space="preserve">0.00221     </w:t>
            </w:r>
            <w:proofErr w:type="gramStart"/>
            <w:r>
              <w:rPr>
                <w:szCs w:val="20"/>
                <w:lang w:val="en-US"/>
              </w:rPr>
              <w:t xml:space="preserve">   (</w:t>
            </w:r>
            <w:proofErr w:type="gramEnd"/>
            <w:r>
              <w:rPr>
                <w:szCs w:val="20"/>
                <w:lang w:val="en-US"/>
              </w:rPr>
              <w:t>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 xml:space="preserve">0.508            </w:t>
            </w:r>
            <w:proofErr w:type="gramStart"/>
            <w:r>
              <w:rPr>
                <w:szCs w:val="20"/>
                <w:lang w:val="en-US"/>
              </w:rPr>
              <w:t xml:space="preserve">   (</w:t>
            </w:r>
            <w:proofErr w:type="gramEnd"/>
            <w:r>
              <w:rPr>
                <w:szCs w:val="20"/>
                <w:lang w:val="en-US"/>
              </w:rPr>
              <w:t>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 xml:space="preserve">0.515            </w:t>
            </w:r>
            <w:proofErr w:type="gramStart"/>
            <w:r>
              <w:rPr>
                <w:szCs w:val="20"/>
                <w:lang w:val="en-US"/>
              </w:rPr>
              <w:t xml:space="preserve">   (</w:t>
            </w:r>
            <w:proofErr w:type="gramEnd"/>
            <w:r>
              <w:rPr>
                <w:szCs w:val="20"/>
                <w:lang w:val="en-US"/>
              </w:rPr>
              <w:t>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 xml:space="preserve">0.514            </w:t>
            </w:r>
            <w:proofErr w:type="gramStart"/>
            <w:r>
              <w:rPr>
                <w:szCs w:val="20"/>
                <w:lang w:val="en-US"/>
              </w:rPr>
              <w:t xml:space="preserve">   (</w:t>
            </w:r>
            <w:proofErr w:type="gramEnd"/>
            <w:r>
              <w:rPr>
                <w:szCs w:val="20"/>
                <w:lang w:val="en-US"/>
              </w:rPr>
              <w:t>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 xml:space="preserve">0.510           </w:t>
            </w:r>
            <w:proofErr w:type="gramStart"/>
            <w:r>
              <w:rPr>
                <w:szCs w:val="20"/>
                <w:lang w:val="en-US"/>
              </w:rPr>
              <w:t xml:space="preserve">   (</w:t>
            </w:r>
            <w:proofErr w:type="gramEnd"/>
            <w:r>
              <w:rPr>
                <w:szCs w:val="20"/>
                <w:lang w:val="en-US"/>
              </w:rPr>
              <w:t>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r>
              <w:rPr>
                <w:szCs w:val="20"/>
                <w:lang w:val="en-US"/>
              </w:rPr>
              <w:t>logN[5.298,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 xml:space="preserve">187.716       </w:t>
            </w:r>
            <w:proofErr w:type="gramStart"/>
            <w:r>
              <w:rPr>
                <w:szCs w:val="20"/>
                <w:lang w:val="en-US"/>
              </w:rPr>
              <w:t xml:space="preserve">   (</w:t>
            </w:r>
            <w:proofErr w:type="gramEnd"/>
            <w:r>
              <w:rPr>
                <w:szCs w:val="20"/>
                <w:lang w:val="en-US"/>
              </w:rPr>
              <w:t>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 xml:space="preserve">181.411      </w:t>
            </w:r>
            <w:proofErr w:type="gramStart"/>
            <w:r>
              <w:rPr>
                <w:szCs w:val="20"/>
                <w:lang w:val="en-US"/>
              </w:rPr>
              <w:t xml:space="preserve">   (</w:t>
            </w:r>
            <w:proofErr w:type="gramEnd"/>
            <w:r>
              <w:rPr>
                <w:szCs w:val="20"/>
                <w:lang w:val="en-US"/>
              </w:rPr>
              <w:t>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 xml:space="preserve">184.490      </w:t>
            </w:r>
            <w:proofErr w:type="gramStart"/>
            <w:r>
              <w:rPr>
                <w:szCs w:val="20"/>
                <w:lang w:val="en-US"/>
              </w:rPr>
              <w:t xml:space="preserve">   (</w:t>
            </w:r>
            <w:proofErr w:type="gramEnd"/>
            <w:r>
              <w:rPr>
                <w:szCs w:val="20"/>
                <w:lang w:val="en-US"/>
              </w:rPr>
              <w:t>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 xml:space="preserve">186.659       </w:t>
            </w:r>
            <w:proofErr w:type="gramStart"/>
            <w:r>
              <w:rPr>
                <w:szCs w:val="20"/>
                <w:lang w:val="en-US"/>
              </w:rPr>
              <w:t xml:space="preserve">   (</w:t>
            </w:r>
            <w:proofErr w:type="gramEnd"/>
            <w:r>
              <w:rPr>
                <w:szCs w:val="20"/>
                <w:lang w:val="en-US"/>
              </w:rPr>
              <w:t>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 xml:space="preserve">20.076        </w:t>
            </w:r>
            <w:proofErr w:type="gramStart"/>
            <w:r>
              <w:rPr>
                <w:szCs w:val="20"/>
                <w:lang w:val="en-US"/>
              </w:rPr>
              <w:t xml:space="preserve">   (</w:t>
            </w:r>
            <w:proofErr w:type="gramEnd"/>
            <w:r>
              <w:rPr>
                <w:szCs w:val="20"/>
                <w:lang w:val="en-US"/>
              </w:rPr>
              <w:t>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 xml:space="preserve">19.918        </w:t>
            </w:r>
            <w:proofErr w:type="gramStart"/>
            <w:r>
              <w:rPr>
                <w:szCs w:val="20"/>
                <w:lang w:val="en-US"/>
              </w:rPr>
              <w:t xml:space="preserve">   (</w:t>
            </w:r>
            <w:proofErr w:type="gramEnd"/>
            <w:r>
              <w:rPr>
                <w:szCs w:val="20"/>
                <w:lang w:val="en-US"/>
              </w:rPr>
              <w:t>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 xml:space="preserve">19.949        </w:t>
            </w:r>
            <w:proofErr w:type="gramStart"/>
            <w:r>
              <w:rPr>
                <w:szCs w:val="20"/>
                <w:lang w:val="en-US"/>
              </w:rPr>
              <w:t xml:space="preserve">   (</w:t>
            </w:r>
            <w:proofErr w:type="gramEnd"/>
            <w:r>
              <w:rPr>
                <w:szCs w:val="20"/>
                <w:lang w:val="en-US"/>
              </w:rPr>
              <w:t>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 xml:space="preserve">19.907         </w:t>
            </w:r>
            <w:proofErr w:type="gramStart"/>
            <w:r>
              <w:rPr>
                <w:szCs w:val="20"/>
                <w:lang w:val="en-US"/>
              </w:rPr>
              <w:t xml:space="preserve">   (</w:t>
            </w:r>
            <w:proofErr w:type="gramEnd"/>
            <w:r>
              <w:rPr>
                <w:szCs w:val="20"/>
                <w:lang w:val="en-US"/>
              </w:rPr>
              <w:t>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 xml:space="preserve">1.909            </w:t>
            </w:r>
            <w:proofErr w:type="gramStart"/>
            <w:r>
              <w:rPr>
                <w:szCs w:val="20"/>
                <w:lang w:val="en-US"/>
              </w:rPr>
              <w:t xml:space="preserve">   (</w:t>
            </w:r>
            <w:proofErr w:type="gramEnd"/>
            <w:r>
              <w:rPr>
                <w:szCs w:val="20"/>
                <w:lang w:val="en-US"/>
              </w:rPr>
              <w:t>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 xml:space="preserve">1.937            </w:t>
            </w:r>
            <w:proofErr w:type="gramStart"/>
            <w:r>
              <w:rPr>
                <w:szCs w:val="20"/>
                <w:lang w:val="en-US"/>
              </w:rPr>
              <w:t xml:space="preserve">   (</w:t>
            </w:r>
            <w:proofErr w:type="gramEnd"/>
            <w:r>
              <w:rPr>
                <w:szCs w:val="20"/>
                <w:lang w:val="en-US"/>
              </w:rPr>
              <w:t>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 xml:space="preserve">1.932            </w:t>
            </w:r>
            <w:proofErr w:type="gramStart"/>
            <w:r>
              <w:rPr>
                <w:szCs w:val="20"/>
                <w:lang w:val="en-US"/>
              </w:rPr>
              <w:t xml:space="preserve">   (</w:t>
            </w:r>
            <w:proofErr w:type="gramEnd"/>
            <w:r>
              <w:rPr>
                <w:szCs w:val="20"/>
                <w:lang w:val="en-US"/>
              </w:rPr>
              <w:t>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 xml:space="preserve">1.931           </w:t>
            </w:r>
            <w:proofErr w:type="gramStart"/>
            <w:r>
              <w:rPr>
                <w:szCs w:val="20"/>
                <w:lang w:val="en-US"/>
              </w:rPr>
              <w:t xml:space="preserve">   (</w:t>
            </w:r>
            <w:proofErr w:type="gramEnd"/>
            <w:r>
              <w:rPr>
                <w:szCs w:val="20"/>
                <w:lang w:val="en-US"/>
              </w:rPr>
              <w:t>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 xml:space="preserve">0.498            </w:t>
            </w:r>
            <w:proofErr w:type="gramStart"/>
            <w:r>
              <w:rPr>
                <w:szCs w:val="20"/>
                <w:lang w:val="en-US"/>
              </w:rPr>
              <w:t xml:space="preserve">   (</w:t>
            </w:r>
            <w:proofErr w:type="gramEnd"/>
            <w:r>
              <w:rPr>
                <w:szCs w:val="20"/>
                <w:lang w:val="en-US"/>
              </w:rPr>
              <w:t>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r>
              <w:rPr>
                <w:szCs w:val="20"/>
                <w:lang w:val="en-US"/>
              </w:rPr>
              <w:t>logN[-0.87,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 xml:space="preserve">0.417            </w:t>
            </w:r>
            <w:proofErr w:type="gramStart"/>
            <w:r>
              <w:rPr>
                <w:szCs w:val="20"/>
                <w:lang w:val="en-US"/>
              </w:rPr>
              <w:t xml:space="preserve">   (</w:t>
            </w:r>
            <w:proofErr w:type="gramEnd"/>
            <w:r>
              <w:rPr>
                <w:szCs w:val="20"/>
                <w:lang w:val="en-US"/>
              </w:rPr>
              <w:t>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 xml:space="preserve">0.414            </w:t>
            </w:r>
            <w:proofErr w:type="gramStart"/>
            <w:r>
              <w:rPr>
                <w:szCs w:val="20"/>
                <w:lang w:val="en-US"/>
              </w:rPr>
              <w:t xml:space="preserve">   (</w:t>
            </w:r>
            <w:proofErr w:type="gramEnd"/>
            <w:r>
              <w:rPr>
                <w:szCs w:val="20"/>
                <w:lang w:val="en-US"/>
              </w:rPr>
              <w:t>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 xml:space="preserve">9.741       </w:t>
            </w:r>
            <w:proofErr w:type="gramStart"/>
            <w:r>
              <w:rPr>
                <w:szCs w:val="20"/>
                <w:lang w:val="en-US"/>
              </w:rPr>
              <w:t xml:space="preserve">   (</w:t>
            </w:r>
            <w:proofErr w:type="gramEnd"/>
            <w:r>
              <w:rPr>
                <w:szCs w:val="20"/>
                <w:lang w:val="en-US"/>
              </w:rPr>
              <w:t>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 xml:space="preserve">9.981          </w:t>
            </w:r>
            <w:proofErr w:type="gramStart"/>
            <w:r>
              <w:rPr>
                <w:szCs w:val="20"/>
                <w:lang w:val="en-US"/>
              </w:rPr>
              <w:t xml:space="preserve">   (</w:t>
            </w:r>
            <w:proofErr w:type="gramEnd"/>
            <w:r>
              <w:rPr>
                <w:szCs w:val="20"/>
                <w:lang w:val="en-US"/>
              </w:rPr>
              <w:t>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 xml:space="preserve">9.790           </w:t>
            </w:r>
            <w:proofErr w:type="gramStart"/>
            <w:r>
              <w:rPr>
                <w:szCs w:val="20"/>
                <w:lang w:val="en-US"/>
              </w:rPr>
              <w:t xml:space="preserve">   (</w:t>
            </w:r>
            <w:proofErr w:type="gramEnd"/>
            <w:r>
              <w:rPr>
                <w:szCs w:val="20"/>
                <w:lang w:val="en-US"/>
              </w:rPr>
              <w:t>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 xml:space="preserve">10.481           </w:t>
            </w:r>
            <w:proofErr w:type="gramStart"/>
            <w:r>
              <w:rPr>
                <w:szCs w:val="20"/>
                <w:lang w:val="en-US"/>
              </w:rPr>
              <w:t xml:space="preserve">   (</w:t>
            </w:r>
            <w:proofErr w:type="gramEnd"/>
            <w:r>
              <w:rPr>
                <w:szCs w:val="20"/>
                <w:lang w:val="en-US"/>
              </w:rPr>
              <w:t>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 xml:space="preserve">10.107     </w:t>
            </w:r>
            <w:proofErr w:type="gramStart"/>
            <w:r>
              <w:rPr>
                <w:szCs w:val="20"/>
                <w:lang w:val="en-US"/>
              </w:rPr>
              <w:t xml:space="preserve">   (</w:t>
            </w:r>
            <w:proofErr w:type="gramEnd"/>
            <w:r>
              <w:rPr>
                <w:szCs w:val="20"/>
                <w:lang w:val="en-US"/>
              </w:rPr>
              <w:t>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 xml:space="preserve">9.910          </w:t>
            </w:r>
            <w:proofErr w:type="gramStart"/>
            <w:r>
              <w:rPr>
                <w:szCs w:val="20"/>
                <w:lang w:val="en-US"/>
              </w:rPr>
              <w:t xml:space="preserve">   (</w:t>
            </w:r>
            <w:proofErr w:type="gramEnd"/>
            <w:r>
              <w:rPr>
                <w:szCs w:val="20"/>
                <w:lang w:val="en-US"/>
              </w:rPr>
              <w:t>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 xml:space="preserve">10.026         </w:t>
            </w:r>
            <w:proofErr w:type="gramStart"/>
            <w:r>
              <w:rPr>
                <w:szCs w:val="20"/>
                <w:lang w:val="en-US"/>
              </w:rPr>
              <w:t xml:space="preserve">   (</w:t>
            </w:r>
            <w:proofErr w:type="gramEnd"/>
            <w:r>
              <w:rPr>
                <w:szCs w:val="20"/>
                <w:lang w:val="en-US"/>
              </w:rPr>
              <w:t>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 xml:space="preserve">10.020           </w:t>
            </w:r>
            <w:proofErr w:type="gramStart"/>
            <w:r>
              <w:rPr>
                <w:szCs w:val="20"/>
                <w:lang w:val="en-US"/>
              </w:rPr>
              <w:t xml:space="preserve">   (</w:t>
            </w:r>
            <w:proofErr w:type="gramEnd"/>
            <w:r>
              <w:rPr>
                <w:szCs w:val="20"/>
                <w:lang w:val="en-US"/>
              </w:rPr>
              <w:t>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 xml:space="preserve">2.005       </w:t>
            </w:r>
            <w:proofErr w:type="gramStart"/>
            <w:r>
              <w:rPr>
                <w:szCs w:val="20"/>
                <w:lang w:val="en-US"/>
              </w:rPr>
              <w:t xml:space="preserve">   (</w:t>
            </w:r>
            <w:proofErr w:type="gramEnd"/>
            <w:r>
              <w:rPr>
                <w:szCs w:val="20"/>
                <w:lang w:val="en-US"/>
              </w:rPr>
              <w:t>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 xml:space="preserve">2.032          </w:t>
            </w:r>
            <w:proofErr w:type="gramStart"/>
            <w:r>
              <w:rPr>
                <w:szCs w:val="20"/>
                <w:lang w:val="en-US"/>
              </w:rPr>
              <w:t xml:space="preserve">   (</w:t>
            </w:r>
            <w:proofErr w:type="gramEnd"/>
            <w:r>
              <w:rPr>
                <w:szCs w:val="20"/>
                <w:lang w:val="en-US"/>
              </w:rPr>
              <w:t>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 xml:space="preserve">2.009           </w:t>
            </w:r>
            <w:proofErr w:type="gramStart"/>
            <w:r>
              <w:rPr>
                <w:szCs w:val="20"/>
                <w:lang w:val="en-US"/>
              </w:rPr>
              <w:t xml:space="preserve">   (</w:t>
            </w:r>
            <w:proofErr w:type="gramEnd"/>
            <w:r>
              <w:rPr>
                <w:szCs w:val="20"/>
                <w:lang w:val="en-US"/>
              </w:rPr>
              <w:t>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 xml:space="preserve">2.020             </w:t>
            </w:r>
            <w:proofErr w:type="gramStart"/>
            <w:r>
              <w:rPr>
                <w:szCs w:val="20"/>
                <w:lang w:val="en-US"/>
              </w:rPr>
              <w:t xml:space="preserve">   (</w:t>
            </w:r>
            <w:proofErr w:type="gramEnd"/>
            <w:r>
              <w:rPr>
                <w:szCs w:val="20"/>
                <w:lang w:val="en-US"/>
              </w:rPr>
              <w:t>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 xml:space="preserve">0.499          </w:t>
            </w:r>
            <w:proofErr w:type="gramStart"/>
            <w:r>
              <w:rPr>
                <w:szCs w:val="20"/>
                <w:lang w:val="en-US"/>
              </w:rPr>
              <w:t xml:space="preserve">   (</w:t>
            </w:r>
            <w:proofErr w:type="gramEnd"/>
            <w:r>
              <w:rPr>
                <w:szCs w:val="20"/>
                <w:lang w:val="en-US"/>
              </w:rPr>
              <w:t>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 xml:space="preserve">0.495             </w:t>
            </w:r>
            <w:proofErr w:type="gramStart"/>
            <w:r>
              <w:rPr>
                <w:szCs w:val="20"/>
                <w:lang w:val="en-US"/>
              </w:rPr>
              <w:t xml:space="preserve">   (</w:t>
            </w:r>
            <w:proofErr w:type="gramEnd"/>
            <w:r>
              <w:rPr>
                <w:szCs w:val="20"/>
                <w:lang w:val="en-US"/>
              </w:rPr>
              <w:t>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 xml:space="preserve">0.918            </w:t>
            </w:r>
            <w:proofErr w:type="gramStart"/>
            <w:r>
              <w:rPr>
                <w:szCs w:val="20"/>
                <w:lang w:val="en-US"/>
              </w:rPr>
              <w:t xml:space="preserve">   (</w:t>
            </w:r>
            <w:proofErr w:type="gramEnd"/>
            <w:r>
              <w:rPr>
                <w:szCs w:val="20"/>
                <w:lang w:val="en-US"/>
              </w:rPr>
              <w:t>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 xml:space="preserve">0.925            </w:t>
            </w:r>
            <w:proofErr w:type="gramStart"/>
            <w:r>
              <w:rPr>
                <w:szCs w:val="20"/>
                <w:lang w:val="en-US"/>
              </w:rPr>
              <w:t xml:space="preserve">   (</w:t>
            </w:r>
            <w:proofErr w:type="gramEnd"/>
            <w:r>
              <w:rPr>
                <w:szCs w:val="20"/>
                <w:lang w:val="en-US"/>
              </w:rPr>
              <w:t>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 xml:space="preserve">0.920            </w:t>
            </w:r>
            <w:proofErr w:type="gramStart"/>
            <w:r>
              <w:rPr>
                <w:szCs w:val="20"/>
                <w:lang w:val="en-US"/>
              </w:rPr>
              <w:t xml:space="preserve">   (</w:t>
            </w:r>
            <w:proofErr w:type="gramEnd"/>
            <w:r>
              <w:rPr>
                <w:szCs w:val="20"/>
                <w:lang w:val="en-US"/>
              </w:rPr>
              <w:t>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 xml:space="preserve">0.906             </w:t>
            </w:r>
            <w:proofErr w:type="gramStart"/>
            <w:r>
              <w:rPr>
                <w:szCs w:val="20"/>
                <w:lang w:val="en-US"/>
              </w:rPr>
              <w:t xml:space="preserve">   (</w:t>
            </w:r>
            <w:proofErr w:type="gramEnd"/>
            <w:r>
              <w:rPr>
                <w:szCs w:val="20"/>
                <w:lang w:val="en-US"/>
              </w:rPr>
              <w:t>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17"/>
                    <a:stretch>
                      <a:fillRect/>
                    </a:stretch>
                  </pic:blipFill>
                  <pic:spPr>
                    <a:xfrm>
                      <a:off x="0" y="0"/>
                      <a:ext cx="7020000" cy="4680000"/>
                    </a:xfrm>
                    <a:prstGeom prst="rect">
                      <a:avLst/>
                    </a:prstGeom>
                  </pic:spPr>
                </pic:pic>
              </a:graphicData>
            </a:graphic>
          </wp:inline>
        </w:drawing>
      </w:r>
    </w:p>
    <w:p w14:paraId="35D2D1B2" w14:textId="5BCE644D"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4: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3" w:name="OLE_LINK1"/>
      <w:r w:rsidR="00794004" w:rsidRPr="00794004">
        <w:rPr>
          <w:rFonts w:ascii="Times New Roman" w:hAnsi="Times New Roman"/>
          <w:color w:val="141413"/>
          <w:sz w:val="20"/>
          <w:szCs w:val="20"/>
        </w:rPr>
        <w:t>assuming all males not having sex with females are MSM</w:t>
      </w:r>
      <w:bookmarkEnd w:id="3"/>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02F9B64E" w14:textId="0194070B" w:rsidR="00983FF6" w:rsidRPr="00983FF6" w:rsidRDefault="00AB02DD"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AB02DD">
        <w:rPr>
          <w:rFonts w:ascii="Times New Roman" w:hAnsi="Times New Roman" w:cs="Times New Roman"/>
          <w:sz w:val="20"/>
          <w:szCs w:val="20"/>
        </w:rPr>
        <w:lastRenderedPageBreak/>
        <w:t xml:space="preserve">Simulations of </w:t>
      </w:r>
      <w:r>
        <w:rPr>
          <w:rFonts w:ascii="Times New Roman" w:hAnsi="Times New Roman"/>
          <w:sz w:val="20"/>
          <w:szCs w:val="20"/>
        </w:rPr>
        <w:t>syphilis</w:t>
      </w:r>
      <w:r w:rsidRPr="00AB02DD">
        <w:rPr>
          <w:rFonts w:ascii="Times New Roman" w:hAnsi="Times New Roman" w:cs="Times New Roman"/>
          <w:sz w:val="20"/>
          <w:szCs w:val="20"/>
        </w:rPr>
        <w:t xml:space="preserve"> transmission over time among MSM in Singapore </w:t>
      </w:r>
      <w:r w:rsidR="00DA3B81" w:rsidRPr="00FC495F">
        <w:rPr>
          <w:rFonts w:ascii="Times New Roman" w:hAnsi="Times New Roman" w:cs="Times New Roman"/>
          <w:sz w:val="20"/>
          <w:szCs w:val="20"/>
        </w:rPr>
        <w:t xml:space="preserve">(based on a sample of </w:t>
      </w:r>
      <w:r w:rsidR="00DA3B81">
        <w:rPr>
          <w:rFonts w:ascii="Times New Roman" w:hAnsi="Times New Roman"/>
          <w:sz w:val="20"/>
          <w:szCs w:val="20"/>
        </w:rPr>
        <w:t>1</w:t>
      </w:r>
      <w:r w:rsidR="00DA3B81" w:rsidRPr="00FC495F">
        <w:rPr>
          <w:rFonts w:ascii="Times New Roman" w:hAnsi="Times New Roman" w:cs="Times New Roman"/>
          <w:sz w:val="20"/>
          <w:szCs w:val="20"/>
        </w:rPr>
        <w:t xml:space="preserve">,000 parameter sets from the joint posterior) </w:t>
      </w:r>
      <w:r w:rsidRPr="00AB02DD">
        <w:rPr>
          <w:rFonts w:ascii="Times New Roman" w:hAnsi="Times New Roman" w:cs="Times New Roman"/>
          <w:sz w:val="20"/>
          <w:szCs w:val="20"/>
        </w:rPr>
        <w:t xml:space="preserve">under two alternative future scenarios. </w:t>
      </w:r>
      <w:r w:rsidRPr="00F0230A">
        <w:rPr>
          <w:rFonts w:ascii="Times New Roman" w:hAnsi="Times New Roman" w:cs="Times New Roman"/>
          <w:sz w:val="20"/>
          <w:szCs w:val="20"/>
        </w:rPr>
        <w:t>The first, a lower-bound scenario (</w:t>
      </w:r>
      <w:r w:rsidR="006536BE">
        <w:rPr>
          <w:rFonts w:ascii="Times New Roman" w:hAnsi="Times New Roman" w:cs="Times New Roman"/>
          <w:sz w:val="20"/>
          <w:szCs w:val="20"/>
        </w:rPr>
        <w:t>A</w:t>
      </w:r>
      <w:r w:rsidRPr="00AB02DD">
        <w:rPr>
          <w:rFonts w:ascii="Times New Roman" w:hAnsi="Times New Roman" w:cs="Times New Roman"/>
          <w:sz w:val="20"/>
          <w:szCs w:val="20"/>
        </w:rPr>
        <w:t xml:space="preserve">), assumes that the inferred trends in time-varying </w:t>
      </w:r>
      <w:r w:rsidRPr="00AB02DD">
        <w:rPr>
          <w:rFonts w:ascii="Times New Roman" w:hAnsi="Times New Roman"/>
          <w:sz w:val="20"/>
          <w:szCs w:val="20"/>
        </w:rPr>
        <w:t>behavioural</w:t>
      </w:r>
      <w:r w:rsidRPr="00AB02DD">
        <w:rPr>
          <w:rFonts w:ascii="Times New Roman" w:hAnsi="Times New Roman" w:cs="Times New Roman"/>
          <w:sz w:val="20"/>
          <w:szCs w:val="20"/>
        </w:rPr>
        <w:t xml:space="preserve"> parameters stabilize. The second, an upper-bound scenario (</w:t>
      </w:r>
      <w:r w:rsidR="006536BE">
        <w:rPr>
          <w:rFonts w:ascii="Times New Roman" w:hAnsi="Times New Roman" w:cs="Times New Roman"/>
          <w:sz w:val="20"/>
          <w:szCs w:val="20"/>
        </w:rPr>
        <w:t>B</w:t>
      </w:r>
      <w:r w:rsidRPr="00AB02DD">
        <w:rPr>
          <w:rFonts w:ascii="Times New Roman" w:hAnsi="Times New Roman" w:cs="Times New Roman"/>
          <w:sz w:val="20"/>
          <w:szCs w:val="20"/>
        </w:rPr>
        <w:t xml:space="preserve">), assumes that these trends continue throughout the </w:t>
      </w:r>
      <w:r w:rsidRPr="00AB02DD">
        <w:rPr>
          <w:rFonts w:ascii="Times New Roman" w:hAnsi="Times New Roman"/>
          <w:sz w:val="20"/>
          <w:szCs w:val="20"/>
        </w:rPr>
        <w:t>modelled</w:t>
      </w:r>
      <w:r w:rsidRPr="00AB02DD">
        <w:rPr>
          <w:rFonts w:ascii="Times New Roman" w:hAnsi="Times New Roman" w:cs="Times New Roman"/>
          <w:sz w:val="20"/>
          <w:szCs w:val="20"/>
        </w:rPr>
        <w:t xml:space="preserve"> period up to 204</w:t>
      </w:r>
      <w:r w:rsidR="00713222">
        <w:rPr>
          <w:rFonts w:ascii="Times New Roman" w:hAnsi="Times New Roman"/>
          <w:sz w:val="20"/>
          <w:szCs w:val="20"/>
        </w:rPr>
        <w:t>0</w:t>
      </w:r>
      <w:r w:rsidRPr="00AB02DD">
        <w:rPr>
          <w:rFonts w:ascii="Times New Roman" w:hAnsi="Times New Roman" w:cs="Times New Roman"/>
          <w:sz w:val="20"/>
          <w:szCs w:val="20"/>
        </w:rPr>
        <w:t xml:space="preserve">. Neither of these baseline scenarios includes </w:t>
      </w:r>
      <w:r w:rsidR="00AC7294">
        <w:rPr>
          <w:rFonts w:ascii="Times New Roman" w:hAnsi="Times New Roman" w:cs="Times New Roman"/>
          <w:sz w:val="20"/>
          <w:szCs w:val="20"/>
        </w:rPr>
        <w:t>doxy-PEP</w:t>
      </w:r>
      <w:r w:rsidRPr="00AB02DD">
        <w:rPr>
          <w:rFonts w:ascii="Times New Roman" w:hAnsi="Times New Roman" w:cs="Times New Roman"/>
          <w:sz w:val="20"/>
          <w:szCs w:val="20"/>
        </w:rPr>
        <w:t xml:space="preserve"> </w:t>
      </w:r>
      <w:r w:rsidRPr="00AB02DD">
        <w:rPr>
          <w:rFonts w:ascii="Times New Roman" w:hAnsi="Times New Roman"/>
          <w:sz w:val="20"/>
          <w:szCs w:val="20"/>
        </w:rPr>
        <w:t>interventions.</w:t>
      </w:r>
      <w:r w:rsidRPr="00AB02DD">
        <w:rPr>
          <w:rFonts w:ascii="Times New Roman" w:hAnsi="Times New Roman"/>
          <w:color w:val="141413"/>
          <w:sz w:val="20"/>
          <w:szCs w:val="20"/>
        </w:rPr>
        <w:t xml:space="preserve"> </w:t>
      </w:r>
      <w:r w:rsidR="0089752E" w:rsidRPr="00F0230A">
        <w:rPr>
          <w:rFonts w:ascii="Times New Roman" w:hAnsi="Times New Roman" w:cs="Times New Roman"/>
          <w:sz w:val="20"/>
          <w:szCs w:val="20"/>
        </w:rPr>
        <w:t>The median is represented by the central line within each box, while the upper and lower bounds of the box indicate the 95% credible interval.</w:t>
      </w:r>
      <w:r w:rsidR="0089752E" w:rsidRPr="00F0230A">
        <w:rPr>
          <w:rFonts w:ascii="Times New Roman" w:hAnsi="Times New Roman" w:cs="Times New Roman"/>
          <w:color w:val="000000" w:themeColor="text1"/>
          <w:sz w:val="20"/>
          <w:szCs w:val="20"/>
          <w:shd w:val="clear" w:color="auto" w:fill="FFFFFF"/>
          <w:lang w:val="en-US"/>
        </w:rPr>
        <w:t xml:space="preserve"> </w:t>
      </w:r>
      <w:r w:rsidR="003E7306" w:rsidRPr="00FC495F">
        <w:rPr>
          <w:rFonts w:ascii="Times New Roman" w:hAnsi="Times New Roman" w:cs="Times New Roman"/>
          <w:color w:val="0D0D0D"/>
          <w:sz w:val="20"/>
          <w:szCs w:val="20"/>
          <w:shd w:val="clear" w:color="auto" w:fill="FFFFFF"/>
          <w:lang w:val="en-US"/>
        </w:rPr>
        <w:t xml:space="preserve">From left to right, </w:t>
      </w:r>
      <w:r w:rsidR="003E7306">
        <w:rPr>
          <w:rFonts w:ascii="Times New Roman" w:hAnsi="Times New Roman"/>
          <w:color w:val="141413"/>
          <w:sz w:val="20"/>
          <w:szCs w:val="20"/>
        </w:rPr>
        <w:t>s</w:t>
      </w:r>
      <w:r w:rsidR="00794004" w:rsidRPr="00794004">
        <w:rPr>
          <w:rFonts w:ascii="Times New Roman" w:hAnsi="Times New Roman"/>
          <w:color w:val="141413"/>
          <w:sz w:val="20"/>
          <w:szCs w:val="20"/>
        </w:rPr>
        <w:t xml:space="preserve">imulations were conducted under </w:t>
      </w:r>
      <w:bookmarkStart w:id="4" w:name="_Hlk198130275"/>
      <w:r w:rsidR="00794004" w:rsidRPr="00794004">
        <w:rPr>
          <w:rFonts w:ascii="Times New Roman" w:hAnsi="Times New Roman"/>
          <w:color w:val="141413"/>
          <w:sz w:val="20"/>
          <w:szCs w:val="20"/>
        </w:rPr>
        <w:t>three observation scenarios</w:t>
      </w:r>
      <w:r w:rsidR="006536BE">
        <w:rPr>
          <w:rFonts w:ascii="Times New Roman" w:hAnsi="Times New Roman"/>
          <w:color w:val="141413"/>
          <w:sz w:val="20"/>
          <w:szCs w:val="20"/>
        </w:rPr>
        <w:t xml:space="preserve">: (1) </w:t>
      </w:r>
      <w:r w:rsidR="00794004" w:rsidRPr="00794004">
        <w:rPr>
          <w:rFonts w:ascii="Times New Roman" w:hAnsi="Times New Roman"/>
          <w:color w:val="141413"/>
          <w:sz w:val="20"/>
          <w:szCs w:val="20"/>
        </w:rPr>
        <w:t>male syphilis incidence minus female incidence, assuming all males not having sex with females are MSM; (</w:t>
      </w:r>
      <w:r w:rsidR="006536BE">
        <w:rPr>
          <w:rFonts w:ascii="Times New Roman" w:hAnsi="Times New Roman"/>
          <w:color w:val="141413"/>
          <w:sz w:val="20"/>
          <w:szCs w:val="20"/>
        </w:rPr>
        <w:t>2</w:t>
      </w:r>
      <w:r w:rsidR="00794004" w:rsidRPr="00794004">
        <w:rPr>
          <w:rFonts w:ascii="Times New Roman" w:hAnsi="Times New Roman"/>
          <w:color w:val="141413"/>
          <w:sz w:val="20"/>
          <w:szCs w:val="20"/>
        </w:rPr>
        <w:t>) male syphilis incidence assuming all males are MSM; and (</w:t>
      </w:r>
      <w:r w:rsidR="006536BE">
        <w:rPr>
          <w:rFonts w:ascii="Times New Roman" w:hAnsi="Times New Roman"/>
          <w:color w:val="141413"/>
          <w:sz w:val="20"/>
          <w:szCs w:val="20"/>
        </w:rPr>
        <w:t>3</w:t>
      </w:r>
      <w:r w:rsidR="00794004" w:rsidRPr="00794004">
        <w:rPr>
          <w:rFonts w:ascii="Times New Roman" w:hAnsi="Times New Roman"/>
          <w:color w:val="141413"/>
          <w:sz w:val="20"/>
          <w:szCs w:val="20"/>
        </w:rPr>
        <w:t>) male syphilis incidence multiplied by the proportion of MSM in the male population, assuming equal risk of syphilis infection regardless of sexual preference.</w:t>
      </w:r>
      <w:bookmarkEnd w:id="4"/>
    </w:p>
    <w:p w14:paraId="54900DC3" w14:textId="66B84491" w:rsidR="003B3355" w:rsidRDefault="00986087"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21"/>
                    <a:stretch>
                      <a:fillRect/>
                    </a:stretch>
                  </pic:blipFill>
                  <pic:spPr>
                    <a:xfrm>
                      <a:off x="0" y="0"/>
                      <a:ext cx="8863330" cy="3638550"/>
                    </a:xfrm>
                    <a:prstGeom prst="rect">
                      <a:avLst/>
                    </a:prstGeom>
                  </pic:spPr>
                </pic:pic>
              </a:graphicData>
            </a:graphic>
          </wp:inline>
        </w:drawing>
      </w:r>
    </w:p>
    <w:p w14:paraId="40D38B7A" w14:textId="728BD33F"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r>
        <w:rPr>
          <w:rFonts w:eastAsiaTheme="minorEastAsia"/>
          <w:sz w:val="20"/>
          <w:szCs w:val="20"/>
          <w:lang w:val="en-US"/>
        </w:rPr>
        <w:t xml:space="preserve">Fig.  </w:t>
      </w:r>
      <w:r w:rsidR="007D2225">
        <w:rPr>
          <w:rFonts w:eastAsiaTheme="minorEastAsia"/>
          <w:sz w:val="20"/>
          <w:szCs w:val="20"/>
          <w:lang w:val="en-US"/>
        </w:rPr>
        <w:t>6</w:t>
      </w:r>
      <w:r>
        <w:rPr>
          <w:rFonts w:eastAsiaTheme="minorEastAsia"/>
          <w:sz w:val="20"/>
          <w:szCs w:val="20"/>
          <w:lang w:val="en-US"/>
        </w:rPr>
        <w:t xml:space="preserve">: </w:t>
      </w:r>
      <w:r w:rsidRPr="00983FF6">
        <w:rPr>
          <w:rFonts w:eastAsiaTheme="minorEastAsia"/>
          <w:sz w:val="20"/>
          <w:szCs w:val="20"/>
          <w:lang w:val="en-US"/>
        </w:rPr>
        <w:t>Model architecture for doxy-PEP. For each doxy-PEP strat</w:t>
      </w:r>
      <w:r w:rsidR="002514C1">
        <w:rPr>
          <w:rFonts w:eastAsiaTheme="minorEastAsia"/>
          <w:sz w:val="20"/>
          <w:szCs w:val="20"/>
          <w:lang w:val="en-US"/>
        </w:rPr>
        <w:t>a</w:t>
      </w:r>
      <w:r>
        <w:rPr>
          <w:rFonts w:eastAsiaTheme="minorEastAsia"/>
          <w:sz w:val="20"/>
          <w:szCs w:val="20"/>
          <w:lang w:val="en-US"/>
        </w:rPr>
        <w:t xml:space="preserve"> </w:t>
      </w:r>
      <m:oMath>
        <m:r>
          <w:rPr>
            <w:rFonts w:ascii="Cambria Math" w:eastAsiaTheme="minorEastAsia" w:hAnsi="Cambria Math"/>
            <w:sz w:val="20"/>
            <w:szCs w:val="20"/>
            <w:lang w:val="en-US"/>
          </w:rPr>
          <m:t>i∈</m:t>
        </m:r>
        <m:d>
          <m:dPr>
            <m:begChr m:val="{"/>
            <m:endChr m:val="}"/>
            <m:ctrlPr>
              <w:rPr>
                <w:rFonts w:ascii="Cambria Math" w:eastAsiaTheme="minorEastAsia" w:hAnsi="Cambria Math"/>
                <w:i/>
                <w:sz w:val="20"/>
                <w:szCs w:val="20"/>
                <w:lang w:val="en-US"/>
              </w:rPr>
            </m:ctrlPr>
          </m:dPr>
          <m:e>
            <m:r>
              <w:rPr>
                <w:rFonts w:ascii="Cambria Math" w:eastAsiaTheme="minorEastAsia" w:hAnsi="Cambria Math"/>
                <w:sz w:val="20"/>
                <w:szCs w:val="20"/>
                <w:lang w:val="en-US"/>
              </w:rPr>
              <m:t>N,X,D,M</m:t>
            </m:r>
          </m:e>
        </m:d>
      </m:oMath>
      <w:r>
        <w:rPr>
          <w:rFonts w:eastAsiaTheme="minorEastAsia"/>
          <w:sz w:val="20"/>
          <w:szCs w:val="20"/>
          <w:lang w:val="en-US"/>
        </w:rPr>
        <w:t xml:space="preserve">, </w:t>
      </w:r>
      <w:r w:rsidRPr="00983FF6">
        <w:rPr>
          <w:rFonts w:eastAsiaTheme="minorEastAsia"/>
          <w:sz w:val="20"/>
          <w:szCs w:val="20"/>
          <w:lang w:val="en-US"/>
        </w:rPr>
        <w:t>the population is categorized into compartments representing different stages of syphilis infection</w:t>
      </w:r>
      <w:r>
        <w:rPr>
          <w:rFonts w:eastAsiaTheme="minorEastAsia"/>
          <w:sz w:val="20"/>
          <w:szCs w:val="20"/>
          <w:lang w:val="en-US"/>
        </w:rPr>
        <w:t>.</w:t>
      </w: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1F5F32F7" w:rsidR="004319FC" w:rsidRPr="00D3397F" w:rsidRDefault="004319FC" w:rsidP="001808EC">
      <w:pPr>
        <w:pStyle w:val="NormalWeb"/>
        <w:spacing w:line="276" w:lineRule="auto"/>
        <w:jc w:val="both"/>
        <w:rPr>
          <w:iCs/>
          <w:sz w:val="20"/>
          <w:szCs w:val="20"/>
          <w:lang w:val="en-US"/>
        </w:rPr>
      </w:pPr>
      <w:r w:rsidRPr="00FC495F">
        <w:rPr>
          <w:sz w:val="20"/>
          <w:szCs w:val="20"/>
          <w:lang w:val="en-US"/>
        </w:rPr>
        <w:t>For each doxy-PEP strat</w:t>
      </w:r>
      <w:r w:rsidR="00E87E7B">
        <w:rPr>
          <w:sz w:val="20"/>
          <w:szCs w:val="20"/>
          <w:lang w:val="en-US"/>
        </w:rPr>
        <w:t>a</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122D176B" w:rsidR="00611B6B" w:rsidRPr="00CC3B1B" w:rsidRDefault="00611B6B" w:rsidP="00AC6447">
      <w:pPr>
        <w:pStyle w:val="NormalWeb"/>
        <w:spacing w:line="276" w:lineRule="auto"/>
        <w:jc w:val="both"/>
        <w:rPr>
          <w:sz w:val="20"/>
          <w:szCs w:val="20"/>
        </w:rPr>
      </w:pPr>
      <w:r w:rsidRPr="00CC3B1B">
        <w:rPr>
          <w:sz w:val="20"/>
          <w:szCs w:val="20"/>
        </w:rPr>
        <w:t>Table 4: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CC3B1B" w:rsidRPr="00CC3B1B">
        <w:rPr>
          <w:sz w:val="20"/>
          <w:szCs w:val="20"/>
        </w:rPr>
        <w:t>: 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180D794A" w:rsidR="00D15C99" w:rsidRPr="009C3146"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611BA873"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{"citationID":"8QeL872x","properties":{"formattedCitation":"[15]","plainCitation":"[15]","noteIndex":0},"citationItems":[{"id":57,"uris":["http://zotero.org/users/9663344/items/ZTD6HKJR"],"itemData":{"id":57,"type":"article-journal","abstract":"Background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16817FA6" w:rsidR="00D15C99" w:rsidRPr="009C3146" w:rsidRDefault="009C3146" w:rsidP="001808EC">
            <w:pPr>
              <w:pStyle w:val="NormalWeb"/>
              <w:spacing w:line="276" w:lineRule="auto"/>
              <w:jc w:val="center"/>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5"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155B95CE"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363B06F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{"citationID":"Usl92OI4","properties":{"formattedCitation":"[15]","plainCitation":"[15]","noteIndex":0},"citationItems":[{"id":57,"uris":["http://zotero.org/users/9663344/items/ZTD6HKJR"],"itemData":{"id":57,"type":"article-journal","abstract":"Background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r>
              <w:rPr>
                <w:rStyle w:val="FootnoteReference"/>
                <w:sz w:val="20"/>
                <w:szCs w:val="20"/>
              </w:rPr>
              <w:footnoteReference w:id="10"/>
            </w:r>
          </w:p>
        </w:tc>
      </w:tr>
      <w:bookmarkEnd w:id="5"/>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1BF39FAD"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019EA37B"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6CB0AE16"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{"citationID":"ZwZoI9Sa","properties":{"formattedCitation":"[47]","plainCitation":"[47]","noteIndex":0},"citationItems":[{"id":151,"uris":["http://zotero.org/users/9663344/items/MXEW8URU"],"itemData":{"id":151,"type":"article-journal","abstract":"Background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Pr>
                <w:rStyle w:val="FootnoteReference"/>
                <w:sz w:val="20"/>
                <w:szCs w:val="20"/>
              </w:rPr>
              <w:footnoteReference w:id="11"/>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561063E4"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2A66A101"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4D93F48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{"citationID":"15oA2PAU","properties":{"formattedCitation":"[47]","plainCitation":"[47]","noteIndex":0},"citationItems":[{"id":151,"uris":["http://zotero.org/users/9663344/items/MXEW8URU"],"itemData":{"id":151,"type":"article-journal","abstract":"Background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sidR="00BE6FD2">
              <w:rPr>
                <w:rStyle w:val="FootnoteReference"/>
                <w:sz w:val="20"/>
                <w:szCs w:val="20"/>
              </w:rPr>
              <w:footnoteReference w:id="12"/>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6EAE0A24" w:rsidR="00BE4093"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3E3B5B4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3"/>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79333C56"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1CEC28B8"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DoD</m:t>
                    </m:r>
                  </m:sup>
                </m:sSubSup>
              </m:oMath>
            </m:oMathPara>
          </w:p>
        </w:tc>
        <w:tc>
          <w:tcPr>
            <w:tcW w:w="5469" w:type="dxa"/>
            <w:shd w:val="clear" w:color="auto" w:fill="auto"/>
          </w:tcPr>
          <w:p w14:paraId="749EFFD3" w14:textId="5D9888DA"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38708210"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1042F9E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16FBB352" w14:textId="68F4B22F" w:rsidR="000B7575" w:rsidRPr="006E4ADB" w:rsidRDefault="000B7575" w:rsidP="001808EC">
      <w:pPr>
        <w:pStyle w:val="NormalWeb"/>
        <w:spacing w:line="276" w:lineRule="auto"/>
        <w:jc w:val="both"/>
        <w:rPr>
          <w:sz w:val="20"/>
          <w:szCs w:val="20"/>
        </w:rPr>
      </w:pPr>
      <w:r w:rsidRPr="006E4ADB">
        <w:rPr>
          <w:sz w:val="20"/>
          <w:szCs w:val="20"/>
        </w:rPr>
        <w:lastRenderedPageBreak/>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66A2AC61"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 xml:space="preserve">to calculate the total number of averted </w:t>
      </w:r>
      <w:r w:rsidR="000144F0">
        <w:rPr>
          <w:sz w:val="20"/>
          <w:szCs w:val="20"/>
        </w:rPr>
        <w:t xml:space="preserve">diagnosed </w:t>
      </w:r>
      <w:r w:rsidRPr="006E4ADB">
        <w:rPr>
          <w:sz w:val="20"/>
          <w:szCs w:val="20"/>
        </w:rPr>
        <w:t>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45A33FA1"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w:t>
      </w:r>
      <w:r w:rsidR="000144F0">
        <w:rPr>
          <w:sz w:val="20"/>
          <w:szCs w:val="20"/>
        </w:rPr>
        <w:t xml:space="preserve">diagnosed </w:t>
      </w:r>
      <w:r w:rsidRPr="00516471">
        <w:rPr>
          <w:sz w:val="20"/>
          <w:szCs w:val="20"/>
        </w:rPr>
        <w:t xml:space="preserve">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at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54CE2B5" w14:textId="77777777" w:rsidR="00D9770E" w:rsidRDefault="00D9770E" w:rsidP="001808EC">
      <w:pPr>
        <w:pStyle w:val="NormalWeb"/>
        <w:spacing w:line="276" w:lineRule="auto"/>
        <w:jc w:val="both"/>
        <w:rPr>
          <w:sz w:val="20"/>
          <w:szCs w:val="20"/>
          <w:lang w:val="en-US"/>
        </w:rPr>
      </w:pPr>
    </w:p>
    <w:p w14:paraId="33B31027" w14:textId="11E49084" w:rsidR="00D9770E" w:rsidRDefault="00D9770E" w:rsidP="001808EC">
      <w:pPr>
        <w:pStyle w:val="NormalWeb"/>
        <w:spacing w:line="276" w:lineRule="auto"/>
        <w:jc w:val="both"/>
        <w:rPr>
          <w:sz w:val="20"/>
          <w:szCs w:val="20"/>
          <w:lang w:val="en-US"/>
        </w:rPr>
        <w:sectPr w:rsidR="00D9770E" w:rsidSect="00155CFE">
          <w:pgSz w:w="11906" w:h="16838"/>
          <w:pgMar w:top="1440" w:right="1440" w:bottom="1440" w:left="1440" w:header="708" w:footer="708" w:gutter="0"/>
          <w:cols w:space="708"/>
          <w:docGrid w:linePitch="360"/>
        </w:sectPr>
      </w:pPr>
    </w:p>
    <w:p w14:paraId="33EB5827" w14:textId="58A35491"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6: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 xml:space="preserve">of doxy-PEP strategies among MSM under suboptimal adherence, </w:t>
      </w:r>
      <w:r w:rsidR="007A1E1D">
        <w:rPr>
          <w:sz w:val="20"/>
          <w:szCs w:val="20"/>
        </w:rPr>
        <w:t>where</w:t>
      </w:r>
      <w:r w:rsidR="007A1E1D" w:rsidRPr="005A4C0F">
        <w:rPr>
          <w:sz w:val="20"/>
          <w:szCs w:val="20"/>
        </w:rPr>
        <w:t xml:space="preserve"> protection is reduced to 33.0% of the baseline efficacy </w:t>
      </w:r>
      <w:r w:rsidR="007A1E1D">
        <w:rPr>
          <w:sz w:val="20"/>
          <w:szCs w:val="20"/>
        </w:rPr>
        <w:t xml:space="preserve">for suboptimal adherence strata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D53F10">
        <w:rPr>
          <w:sz w:val="20"/>
          <w:szCs w:val="20"/>
        </w:rPr>
        <w:instrText xml:space="preserve"> ADDIN ZOTERO_ITEM CSL_CITATION {"citationID":"QKH6vHin","properties":{"formattedCitation":"[48]","plainCitation":"[48]","noteIndex":0},"citationItems":[{"id":155,"uris":["http://zotero.org/users/9663344/items/M53GFMXN"],"itemData":{"id":155,"type":"webpage","abstract":"Screening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D53F10">
        <w:rPr>
          <w:noProof/>
          <w:sz w:val="20"/>
          <w:szCs w:val="20"/>
        </w:rPr>
        <w:t>[48]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w:t>
            </w:r>
            <w:proofErr w:type="gramEnd"/>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 xml:space="preserve"> (</w:t>
            </w:r>
            <w:proofErr w:type="gramEnd"/>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proofErr w:type="gramStart"/>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proofErr w:type="gramEnd"/>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51787023"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7</w:t>
      </w:r>
      <w:r w:rsidRPr="00477A5E">
        <w:rPr>
          <w:sz w:val="20"/>
          <w:szCs w:val="20"/>
          <w:lang w:val="en-US"/>
        </w:rPr>
        <w:t xml:space="preserve">: </w:t>
      </w:r>
      <w:r>
        <w:rPr>
          <w:sz w:val="20"/>
          <w:szCs w:val="20"/>
          <w:lang w:val="en-US"/>
        </w:rPr>
        <w:t>Singapore</w:t>
      </w:r>
      <w:r>
        <w:rPr>
          <w:sz w:val="20"/>
          <w:szCs w:val="20"/>
          <w:lang w:val="en-US"/>
        </w:rPr>
        <w:t xml:space="preserv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strata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{"citationID":"BnsyjoCg","properties":{"formattedCitation":"[48]","plainCitation":"[48]","noteIndex":0},"citationItems":[{"id":155,"uris":["http://zotero.org/users/9663344/items/M53GFMXN"],"itemData":{"id":155,"type":"webpage","abstract":"Screening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proofErr w:type="spellStart"/>
            <w:r w:rsidRPr="00C656B6">
              <w:rPr>
                <w:sz w:val="16"/>
                <w:szCs w:val="16"/>
              </w:rPr>
              <w:t>DbE</w:t>
            </w:r>
            <w:proofErr w:type="spellEnd"/>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 xml:space="preserve">4414          </w:t>
            </w:r>
            <w:proofErr w:type="gramStart"/>
            <w:r w:rsidRPr="00C656B6">
              <w:rPr>
                <w:sz w:val="16"/>
                <w:szCs w:val="16"/>
                <w:lang w:val="en-US"/>
              </w:rPr>
              <w:t xml:space="preserve">   (</w:t>
            </w:r>
            <w:proofErr w:type="gramEnd"/>
            <w:r w:rsidRPr="00C656B6">
              <w:rPr>
                <w:sz w:val="16"/>
                <w:szCs w:val="16"/>
                <w:lang w:val="en-US"/>
              </w:rPr>
              <w:t>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 xml:space="preserve">9989         </w:t>
            </w:r>
            <w:proofErr w:type="gramStart"/>
            <w:r>
              <w:rPr>
                <w:sz w:val="16"/>
                <w:szCs w:val="16"/>
                <w:lang w:val="en-US"/>
              </w:rPr>
              <w:t xml:space="preserve">   (</w:t>
            </w:r>
            <w:proofErr w:type="gramEnd"/>
            <w:r>
              <w:rPr>
                <w:sz w:val="16"/>
                <w:szCs w:val="16"/>
                <w:lang w:val="en-US"/>
              </w:rPr>
              <w:t>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r w:rsidRPr="00C656B6">
              <w:rPr>
                <w:sz w:val="16"/>
                <w:szCs w:val="16"/>
              </w:rPr>
              <w:t>(H)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w:t>
            </w:r>
            <w:r>
              <w:rPr>
                <w:sz w:val="16"/>
                <w:szCs w:val="16"/>
              </w:rPr>
              <w:t>8</w:t>
            </w:r>
            <w:r>
              <w:rPr>
                <w:sz w:val="16"/>
                <w:szCs w:val="16"/>
              </w:rPr>
              <w:t xml:space="preserve"> </w:t>
            </w:r>
            <w:r>
              <w:rPr>
                <w:sz w:val="16"/>
                <w:szCs w:val="16"/>
              </w:rPr>
              <w:t xml:space="preserve">        </w:t>
            </w:r>
            <w:r>
              <w:rPr>
                <w:sz w:val="16"/>
                <w:szCs w:val="16"/>
              </w:rPr>
              <w:t>(193, 6701)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proofErr w:type="spellStart"/>
            <w:r w:rsidRPr="00C656B6">
              <w:rPr>
                <w:sz w:val="16"/>
                <w:szCs w:val="16"/>
              </w:rPr>
              <w:t>DaR</w:t>
            </w:r>
            <w:proofErr w:type="spellEnd"/>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w:t>
            </w:r>
            <w:r>
              <w:rPr>
                <w:sz w:val="16"/>
                <w:szCs w:val="16"/>
              </w:rPr>
              <w:t>46</w:t>
            </w:r>
            <w:r>
              <w:rPr>
                <w:sz w:val="16"/>
                <w:szCs w:val="16"/>
              </w:rPr>
              <w:t xml:space="preserve"> </w:t>
            </w:r>
            <w:r>
              <w:rPr>
                <w:sz w:val="16"/>
                <w:szCs w:val="16"/>
              </w:rPr>
              <w:t xml:space="preserve">        </w:t>
            </w:r>
            <w:r>
              <w:rPr>
                <w:sz w:val="16"/>
                <w:szCs w:val="16"/>
              </w:rPr>
              <w:t>(19</w:t>
            </w:r>
            <w:r>
              <w:rPr>
                <w:sz w:val="16"/>
                <w:szCs w:val="16"/>
              </w:rPr>
              <w:t>2</w:t>
            </w:r>
            <w:r>
              <w:rPr>
                <w:sz w:val="16"/>
                <w:szCs w:val="16"/>
              </w:rPr>
              <w:t>, 6</w:t>
            </w:r>
            <w:r>
              <w:rPr>
                <w:sz w:val="16"/>
                <w:szCs w:val="16"/>
              </w:rPr>
              <w:t>568</w:t>
            </w:r>
            <w:r>
              <w:rPr>
                <w:sz w:val="16"/>
                <w:szCs w:val="16"/>
              </w:rPr>
              <w:t>)</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1472CD5A"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8</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strata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296CE3">
        <w:rPr>
          <w:sz w:val="20"/>
          <w:szCs w:val="20"/>
        </w:rPr>
        <w:instrText xml:space="preserve"> ADDIN ZOTERO_ITEM CSL_CITATION {"citationID":"NigfqfLu","properties":{"formattedCitation":"[48]","plainCitation":"[48]","noteIndex":0},"citationItems":[{"id":155,"uris":["http://zotero.org/users/9663344/items/M53GFMXN"],"itemData":{"id":155,"type":"webpage","abstract":"Screening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w:t>
            </w:r>
            <w:r>
              <w:rPr>
                <w:sz w:val="16"/>
                <w:szCs w:val="16"/>
              </w:rPr>
              <w:t>84</w:t>
            </w:r>
            <w:r w:rsidRPr="003739EF">
              <w:rPr>
                <w:sz w:val="16"/>
                <w:szCs w:val="16"/>
              </w:rPr>
              <w:t xml:space="preserve">            </w:t>
            </w:r>
            <w:r>
              <w:rPr>
                <w:sz w:val="16"/>
                <w:szCs w:val="16"/>
              </w:rPr>
              <w:t xml:space="preserve">  </w:t>
            </w:r>
            <w:r w:rsidRPr="003739EF">
              <w:rPr>
                <w:sz w:val="16"/>
                <w:szCs w:val="16"/>
              </w:rPr>
              <w:t xml:space="preserve"> (</w:t>
            </w:r>
            <w:r>
              <w:rPr>
                <w:sz w:val="16"/>
                <w:szCs w:val="16"/>
              </w:rPr>
              <w:t>66</w:t>
            </w:r>
            <w:r>
              <w:rPr>
                <w:sz w:val="16"/>
                <w:szCs w:val="16"/>
              </w:rPr>
              <w:t>703</w:t>
            </w:r>
            <w:r w:rsidRPr="003739EF">
              <w:rPr>
                <w:sz w:val="16"/>
                <w:szCs w:val="16"/>
              </w:rPr>
              <w:t xml:space="preserve">, </w:t>
            </w:r>
            <w:r>
              <w:rPr>
                <w:sz w:val="16"/>
                <w:szCs w:val="16"/>
              </w:rPr>
              <w:t>894</w:t>
            </w:r>
            <w:r>
              <w:rPr>
                <w:sz w:val="16"/>
                <w:szCs w:val="16"/>
              </w:rPr>
              <w:t>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w:t>
            </w:r>
            <w:r>
              <w:rPr>
                <w:sz w:val="16"/>
                <w:szCs w:val="16"/>
              </w:rPr>
              <w:t>9701</w:t>
            </w:r>
            <w:r>
              <w:rPr>
                <w:sz w:val="16"/>
                <w:szCs w:val="16"/>
              </w:rPr>
              <w:t xml:space="preserve">              (80</w:t>
            </w:r>
            <w:r>
              <w:rPr>
                <w:sz w:val="16"/>
                <w:szCs w:val="16"/>
              </w:rPr>
              <w:t>62</w:t>
            </w:r>
            <w:r>
              <w:rPr>
                <w:sz w:val="16"/>
                <w:szCs w:val="16"/>
              </w:rPr>
              <w:t>, 4</w:t>
            </w:r>
            <w:r>
              <w:rPr>
                <w:sz w:val="16"/>
                <w:szCs w:val="16"/>
              </w:rPr>
              <w:t>8793</w:t>
            </w:r>
            <w:r>
              <w:rPr>
                <w:sz w:val="16"/>
                <w:szCs w:val="16"/>
              </w:rPr>
              <w:t>)</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002811E4" w:rsidRPr="003739EF">
              <w:rPr>
                <w:sz w:val="16"/>
                <w:szCs w:val="16"/>
                <w:lang w:val="en-US"/>
              </w:rPr>
              <w:t>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w:t>
            </w:r>
            <w:r>
              <w:rPr>
                <w:sz w:val="16"/>
                <w:szCs w:val="16"/>
              </w:rPr>
              <w:t>96</w:t>
            </w:r>
            <w:r>
              <w:rPr>
                <w:sz w:val="16"/>
                <w:szCs w:val="16"/>
              </w:rPr>
              <w:t xml:space="preserve">           (321</w:t>
            </w:r>
            <w:r>
              <w:rPr>
                <w:sz w:val="16"/>
                <w:szCs w:val="16"/>
              </w:rPr>
              <w:t>802</w:t>
            </w:r>
            <w:r>
              <w:rPr>
                <w:sz w:val="16"/>
                <w:szCs w:val="16"/>
              </w:rPr>
              <w:t>, 21632</w:t>
            </w:r>
            <w:r>
              <w:rPr>
                <w:sz w:val="16"/>
                <w:szCs w:val="16"/>
              </w:rPr>
              <w:t>89</w:t>
            </w:r>
            <w:r>
              <w:rPr>
                <w:sz w:val="16"/>
                <w:szCs w:val="16"/>
              </w:rPr>
              <w:t>)</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853</w:t>
            </w:r>
            <w:r w:rsidRPr="003739EF">
              <w:rPr>
                <w:sz w:val="16"/>
                <w:szCs w:val="16"/>
              </w:rPr>
              <w:t>309</w:t>
            </w:r>
            <w:r w:rsidRPr="003739EF">
              <w:rPr>
                <w:sz w:val="16"/>
                <w:szCs w:val="16"/>
              </w:rPr>
              <w:t xml:space="preserve">       </w:t>
            </w:r>
            <w:r w:rsidR="003739EF">
              <w:rPr>
                <w:sz w:val="16"/>
                <w:szCs w:val="16"/>
              </w:rPr>
              <w:t xml:space="preserve"> </w:t>
            </w:r>
            <w:r w:rsidRPr="003739EF">
              <w:rPr>
                <w:sz w:val="16"/>
                <w:szCs w:val="16"/>
              </w:rPr>
              <w:t>(3329</w:t>
            </w:r>
            <w:r w:rsidRPr="003739EF">
              <w:rPr>
                <w:sz w:val="16"/>
                <w:szCs w:val="16"/>
              </w:rPr>
              <w:t>29</w:t>
            </w:r>
            <w:r w:rsidRPr="003739EF">
              <w:rPr>
                <w:sz w:val="16"/>
                <w:szCs w:val="16"/>
              </w:rPr>
              <w:t>,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w:t>
            </w:r>
            <w:r>
              <w:rPr>
                <w:sz w:val="16"/>
                <w:szCs w:val="16"/>
              </w:rPr>
              <w:t>736</w:t>
            </w:r>
            <w:r>
              <w:rPr>
                <w:sz w:val="16"/>
                <w:szCs w:val="16"/>
              </w:rPr>
              <w:t xml:space="preserve">           (334</w:t>
            </w:r>
            <w:r>
              <w:rPr>
                <w:sz w:val="16"/>
                <w:szCs w:val="16"/>
              </w:rPr>
              <w:t>808</w:t>
            </w:r>
            <w:r>
              <w:rPr>
                <w:sz w:val="16"/>
                <w:szCs w:val="16"/>
              </w:rPr>
              <w:t>, 2264</w:t>
            </w:r>
            <w:r>
              <w:rPr>
                <w:sz w:val="16"/>
                <w:szCs w:val="16"/>
              </w:rPr>
              <w:t>663</w:t>
            </w:r>
            <w:r>
              <w:rPr>
                <w:sz w:val="16"/>
                <w:szCs w:val="16"/>
              </w:rPr>
              <w:t>)</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proofErr w:type="spellStart"/>
            <w:r w:rsidRPr="003739EF">
              <w:rPr>
                <w:sz w:val="16"/>
                <w:szCs w:val="16"/>
              </w:rPr>
              <w:t>DaR</w:t>
            </w:r>
            <w:proofErr w:type="spellEnd"/>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w:t>
            </w:r>
            <w:r>
              <w:rPr>
                <w:sz w:val="16"/>
                <w:szCs w:val="16"/>
              </w:rPr>
              <w:t>0</w:t>
            </w:r>
            <w:r>
              <w:rPr>
                <w:sz w:val="16"/>
                <w:szCs w:val="16"/>
              </w:rPr>
              <w:t>)</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w:t>
            </w:r>
            <w:r>
              <w:rPr>
                <w:sz w:val="16"/>
                <w:szCs w:val="16"/>
              </w:rPr>
              <w:t>713</w:t>
            </w:r>
            <w:r>
              <w:rPr>
                <w:sz w:val="16"/>
                <w:szCs w:val="16"/>
              </w:rPr>
              <w:t xml:space="preserve">          (8</w:t>
            </w:r>
            <w:r>
              <w:rPr>
                <w:sz w:val="16"/>
                <w:szCs w:val="16"/>
              </w:rPr>
              <w:t>2368</w:t>
            </w:r>
            <w:r>
              <w:rPr>
                <w:sz w:val="16"/>
                <w:szCs w:val="16"/>
              </w:rPr>
              <w:t>, 1452</w:t>
            </w:r>
            <w:r>
              <w:rPr>
                <w:sz w:val="16"/>
                <w:szCs w:val="16"/>
              </w:rPr>
              <w:t>201</w:t>
            </w:r>
            <w:r>
              <w:rPr>
                <w:sz w:val="16"/>
                <w:szCs w:val="16"/>
              </w:rPr>
              <w:t>)</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w:t>
            </w:r>
            <w:r>
              <w:rPr>
                <w:sz w:val="16"/>
                <w:szCs w:val="16"/>
              </w:rPr>
              <w:t>859</w:t>
            </w:r>
            <w:r>
              <w:rPr>
                <w:sz w:val="16"/>
                <w:szCs w:val="16"/>
              </w:rPr>
              <w:t xml:space="preserve">          (361</w:t>
            </w:r>
            <w:r>
              <w:rPr>
                <w:sz w:val="16"/>
                <w:szCs w:val="16"/>
              </w:rPr>
              <w:t>820</w:t>
            </w:r>
            <w:r>
              <w:rPr>
                <w:sz w:val="16"/>
                <w:szCs w:val="16"/>
              </w:rPr>
              <w:t>, 3497</w:t>
            </w:r>
            <w:r>
              <w:rPr>
                <w:sz w:val="16"/>
                <w:szCs w:val="16"/>
              </w:rPr>
              <w:t>909</w:t>
            </w:r>
            <w:r>
              <w:rPr>
                <w:sz w:val="16"/>
                <w:szCs w:val="16"/>
              </w:rPr>
              <w:t>)</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w:t>
            </w:r>
            <w:r>
              <w:rPr>
                <w:sz w:val="16"/>
                <w:szCs w:val="16"/>
              </w:rPr>
              <w:t>5</w:t>
            </w:r>
            <w:r>
              <w:rPr>
                <w:sz w:val="16"/>
                <w:szCs w:val="16"/>
              </w:rPr>
              <w:t>)</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133CB8FC"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9</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 xml:space="preserve">among MSM under suboptimal adherence, </w:t>
      </w:r>
      <w:r w:rsidR="0085096C">
        <w:rPr>
          <w:sz w:val="20"/>
          <w:szCs w:val="20"/>
        </w:rPr>
        <w:t>where</w:t>
      </w:r>
      <w:r w:rsidR="0085096C" w:rsidRPr="005A4C0F">
        <w:rPr>
          <w:sz w:val="20"/>
          <w:szCs w:val="20"/>
        </w:rPr>
        <w:t xml:space="preserve"> protection is reduced to 33.0% of the baseline efficacy </w:t>
      </w:r>
      <w:r w:rsidR="0085096C">
        <w:rPr>
          <w:sz w:val="20"/>
          <w:szCs w:val="20"/>
        </w:rPr>
        <w:t xml:space="preserve">for suboptimal adherence strata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296CE3">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proofErr w:type="spellStart"/>
            <w:r w:rsidRPr="00E40D36">
              <w:rPr>
                <w:sz w:val="13"/>
                <w:szCs w:val="13"/>
              </w:rPr>
              <w:t>DbE</w:t>
            </w:r>
            <w:proofErr w:type="spellEnd"/>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8736</w:t>
            </w:r>
            <w:r>
              <w:rPr>
                <w:sz w:val="13"/>
                <w:szCs w:val="13"/>
              </w:rPr>
              <w:t>7</w:t>
            </w:r>
            <w:r>
              <w:rPr>
                <w:sz w:val="13"/>
                <w:szCs w:val="13"/>
              </w:rPr>
              <w:t xml:space="preserve"> </w:t>
            </w:r>
            <w:r w:rsidR="005D5B6C">
              <w:rPr>
                <w:sz w:val="13"/>
                <w:szCs w:val="13"/>
              </w:rPr>
              <w:t xml:space="preserve">             </w:t>
            </w:r>
            <w:r>
              <w:rPr>
                <w:sz w:val="13"/>
                <w:szCs w:val="13"/>
              </w:rPr>
              <w:t>(2181</w:t>
            </w:r>
            <w:r>
              <w:rPr>
                <w:sz w:val="13"/>
                <w:szCs w:val="13"/>
              </w:rPr>
              <w:t>4</w:t>
            </w:r>
            <w:r>
              <w:rPr>
                <w:sz w:val="13"/>
                <w:szCs w:val="13"/>
              </w:rPr>
              <w:t>, 293</w:t>
            </w:r>
            <w:r>
              <w:rPr>
                <w:sz w:val="13"/>
                <w:szCs w:val="13"/>
              </w:rPr>
              <w:t>956</w:t>
            </w:r>
            <w:r>
              <w:rPr>
                <w:sz w:val="13"/>
                <w:szCs w:val="13"/>
              </w:rPr>
              <w:t>)</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w:t>
            </w:r>
            <w:r>
              <w:rPr>
                <w:sz w:val="13"/>
                <w:szCs w:val="13"/>
              </w:rPr>
              <w:t>8</w:t>
            </w:r>
            <w:r>
              <w:rPr>
                <w:sz w:val="13"/>
                <w:szCs w:val="13"/>
              </w:rPr>
              <w:t>)</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w:t>
            </w:r>
            <w:r>
              <w:rPr>
                <w:sz w:val="13"/>
                <w:szCs w:val="13"/>
              </w:rPr>
              <w:t>4</w:t>
            </w:r>
            <w:r>
              <w:rPr>
                <w:sz w:val="13"/>
                <w:szCs w:val="13"/>
              </w:rPr>
              <w:t>)</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86</w:t>
            </w:r>
            <w:r>
              <w:rPr>
                <w:sz w:val="13"/>
                <w:szCs w:val="13"/>
              </w:rPr>
              <w:t>903</w:t>
            </w:r>
            <w:r>
              <w:rPr>
                <w:sz w:val="13"/>
                <w:szCs w:val="13"/>
              </w:rPr>
              <w:t xml:space="preserve"> </w:t>
            </w:r>
            <w:r w:rsidR="005D5B6C">
              <w:rPr>
                <w:sz w:val="13"/>
                <w:szCs w:val="13"/>
              </w:rPr>
              <w:t xml:space="preserve">             </w:t>
            </w:r>
            <w:r>
              <w:rPr>
                <w:sz w:val="13"/>
                <w:szCs w:val="13"/>
              </w:rPr>
              <w:t>(2160</w:t>
            </w:r>
            <w:r>
              <w:rPr>
                <w:sz w:val="13"/>
                <w:szCs w:val="13"/>
              </w:rPr>
              <w:t>8</w:t>
            </w:r>
            <w:r>
              <w:rPr>
                <w:sz w:val="13"/>
                <w:szCs w:val="13"/>
              </w:rPr>
              <w:t>, 29</w:t>
            </w:r>
            <w:r>
              <w:rPr>
                <w:sz w:val="13"/>
                <w:szCs w:val="13"/>
              </w:rPr>
              <w:t>2004</w:t>
            </w:r>
            <w:r>
              <w:rPr>
                <w:sz w:val="13"/>
                <w:szCs w:val="13"/>
              </w:rPr>
              <w:t>)</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proofErr w:type="gramStart"/>
            <w:r w:rsidR="003B3670" w:rsidRPr="00E40D36">
              <w:rPr>
                <w:sz w:val="13"/>
                <w:szCs w:val="13"/>
                <w:lang w:val="en-US"/>
              </w:rPr>
              <w:t xml:space="preserve">   (</w:t>
            </w:r>
            <w:proofErr w:type="gramEnd"/>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w:t>
            </w:r>
            <w:r>
              <w:rPr>
                <w:sz w:val="13"/>
                <w:szCs w:val="13"/>
              </w:rPr>
              <w:t>58</w:t>
            </w:r>
            <w:r w:rsidR="000646AA">
              <w:rPr>
                <w:sz w:val="13"/>
                <w:szCs w:val="13"/>
              </w:rPr>
              <w:t xml:space="preserve">           </w:t>
            </w:r>
            <w:r>
              <w:rPr>
                <w:sz w:val="13"/>
                <w:szCs w:val="13"/>
              </w:rPr>
              <w:t xml:space="preserve"> (6703</w:t>
            </w:r>
            <w:r>
              <w:rPr>
                <w:sz w:val="13"/>
                <w:szCs w:val="13"/>
              </w:rPr>
              <w:t>4</w:t>
            </w:r>
            <w:r>
              <w:rPr>
                <w:sz w:val="13"/>
                <w:szCs w:val="13"/>
              </w:rPr>
              <w:t>, 5879</w:t>
            </w:r>
            <w:r>
              <w:rPr>
                <w:sz w:val="13"/>
                <w:szCs w:val="13"/>
              </w:rPr>
              <w:t>39</w:t>
            </w:r>
            <w:r>
              <w:rPr>
                <w:sz w:val="13"/>
                <w:szCs w:val="13"/>
              </w:rPr>
              <w:t>)</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r w:rsidRPr="00E40D36">
              <w:rPr>
                <w:sz w:val="13"/>
                <w:szCs w:val="13"/>
              </w:rPr>
              <w:t>(H)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2727</w:t>
            </w:r>
            <w:r>
              <w:rPr>
                <w:sz w:val="13"/>
                <w:szCs w:val="13"/>
              </w:rPr>
              <w:t>10</w:t>
            </w:r>
            <w:r>
              <w:rPr>
                <w:sz w:val="13"/>
                <w:szCs w:val="13"/>
              </w:rPr>
              <w:t xml:space="preserve"> </w:t>
            </w:r>
            <w:r w:rsidR="005D5B6C">
              <w:rPr>
                <w:sz w:val="13"/>
                <w:szCs w:val="13"/>
              </w:rPr>
              <w:t xml:space="preserve">         </w:t>
            </w:r>
            <w:r>
              <w:rPr>
                <w:sz w:val="13"/>
                <w:szCs w:val="13"/>
              </w:rPr>
              <w:t>(1044</w:t>
            </w:r>
            <w:r>
              <w:rPr>
                <w:sz w:val="13"/>
                <w:szCs w:val="13"/>
              </w:rPr>
              <w:t>66</w:t>
            </w:r>
            <w:r>
              <w:rPr>
                <w:sz w:val="13"/>
                <w:szCs w:val="13"/>
              </w:rPr>
              <w:t>, 713</w:t>
            </w:r>
            <w:r>
              <w:rPr>
                <w:sz w:val="13"/>
                <w:szCs w:val="13"/>
              </w:rPr>
              <w:t>418</w:t>
            </w:r>
            <w:r>
              <w:rPr>
                <w:sz w:val="13"/>
                <w:szCs w:val="13"/>
              </w:rPr>
              <w:t>)</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w:t>
            </w:r>
            <w:r w:rsidRPr="00E40D36">
              <w:rPr>
                <w:sz w:val="13"/>
                <w:szCs w:val="13"/>
              </w:rPr>
              <w:t>26</w:t>
            </w:r>
            <w:r w:rsidRPr="00E40D36">
              <w:rPr>
                <w:sz w:val="13"/>
                <w:szCs w:val="13"/>
              </w:rPr>
              <w:t xml:space="preserve">        (10953</w:t>
            </w:r>
            <w:r w:rsidRPr="00E40D36">
              <w:rPr>
                <w:sz w:val="13"/>
                <w:szCs w:val="13"/>
              </w:rPr>
              <w:t>7</w:t>
            </w:r>
            <w:r w:rsidRPr="00E40D36">
              <w:rPr>
                <w:sz w:val="13"/>
                <w:szCs w:val="13"/>
              </w:rPr>
              <w:t>,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w:t>
            </w:r>
            <w:r w:rsidRPr="00E40D36">
              <w:rPr>
                <w:sz w:val="13"/>
                <w:szCs w:val="13"/>
              </w:rPr>
              <w:t>9</w:t>
            </w:r>
            <w:r w:rsidRPr="00E40D36">
              <w:rPr>
                <w:sz w:val="13"/>
                <w:szCs w:val="13"/>
              </w:rPr>
              <w:t>)</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w:t>
            </w:r>
            <w:r>
              <w:rPr>
                <w:sz w:val="13"/>
                <w:szCs w:val="13"/>
              </w:rPr>
              <w:t>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27168</w:t>
            </w:r>
            <w:r>
              <w:rPr>
                <w:sz w:val="13"/>
                <w:szCs w:val="13"/>
              </w:rPr>
              <w:t>5</w:t>
            </w:r>
            <w:r>
              <w:rPr>
                <w:sz w:val="13"/>
                <w:szCs w:val="13"/>
              </w:rPr>
              <w:t xml:space="preserve"> </w:t>
            </w:r>
            <w:r w:rsidR="005D5B6C">
              <w:rPr>
                <w:sz w:val="13"/>
                <w:szCs w:val="13"/>
              </w:rPr>
              <w:t xml:space="preserve">         </w:t>
            </w:r>
            <w:r>
              <w:rPr>
                <w:sz w:val="13"/>
                <w:szCs w:val="13"/>
              </w:rPr>
              <w:t>(104</w:t>
            </w:r>
            <w:r>
              <w:rPr>
                <w:sz w:val="13"/>
                <w:szCs w:val="13"/>
              </w:rPr>
              <w:t>250</w:t>
            </w:r>
            <w:r>
              <w:rPr>
                <w:sz w:val="13"/>
                <w:szCs w:val="13"/>
              </w:rPr>
              <w:t>, 7115</w:t>
            </w:r>
            <w:r>
              <w:rPr>
                <w:sz w:val="13"/>
                <w:szCs w:val="13"/>
              </w:rPr>
              <w:t>82</w:t>
            </w:r>
            <w:r>
              <w:rPr>
                <w:sz w:val="13"/>
                <w:szCs w:val="13"/>
              </w:rPr>
              <w:t>)</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w:t>
            </w:r>
            <w:r w:rsidRPr="00E40D36">
              <w:rPr>
                <w:sz w:val="13"/>
                <w:szCs w:val="13"/>
              </w:rPr>
              <w:t>61</w:t>
            </w:r>
            <w:r w:rsidRPr="00E40D36">
              <w:rPr>
                <w:sz w:val="13"/>
                <w:szCs w:val="13"/>
              </w:rPr>
              <w:t xml:space="preserve">          (108</w:t>
            </w:r>
            <w:r w:rsidRPr="00E40D36">
              <w:rPr>
                <w:sz w:val="13"/>
                <w:szCs w:val="13"/>
              </w:rPr>
              <w:t>912</w:t>
            </w:r>
            <w:r w:rsidRPr="00E40D36">
              <w:rPr>
                <w:sz w:val="13"/>
                <w:szCs w:val="13"/>
              </w:rPr>
              <w:t>,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w:t>
            </w:r>
            <w:r>
              <w:rPr>
                <w:sz w:val="13"/>
                <w:szCs w:val="13"/>
              </w:rPr>
              <w:t>4</w:t>
            </w:r>
            <w:r>
              <w:rPr>
                <w:sz w:val="13"/>
                <w:szCs w:val="13"/>
              </w:rPr>
              <w:t xml:space="preserve">          (109</w:t>
            </w:r>
            <w:r>
              <w:rPr>
                <w:sz w:val="13"/>
                <w:szCs w:val="13"/>
              </w:rPr>
              <w:t>923</w:t>
            </w:r>
            <w:r>
              <w:rPr>
                <w:sz w:val="13"/>
                <w:szCs w:val="13"/>
              </w:rPr>
              <w:t>, 7402</w:t>
            </w:r>
            <w:r>
              <w:rPr>
                <w:sz w:val="13"/>
                <w:szCs w:val="13"/>
              </w:rPr>
              <w:t>95</w:t>
            </w:r>
            <w:r>
              <w:rPr>
                <w:sz w:val="13"/>
                <w:szCs w:val="13"/>
              </w:rPr>
              <w:t>)</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proofErr w:type="spellStart"/>
            <w:r w:rsidRPr="00E40D36">
              <w:rPr>
                <w:sz w:val="13"/>
                <w:szCs w:val="13"/>
              </w:rPr>
              <w:t>DaR</w:t>
            </w:r>
            <w:proofErr w:type="spellEnd"/>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w:t>
            </w:r>
            <w:r>
              <w:rPr>
                <w:sz w:val="13"/>
                <w:szCs w:val="13"/>
              </w:rPr>
              <w:t>8</w:t>
            </w:r>
            <w:r>
              <w:rPr>
                <w:sz w:val="13"/>
                <w:szCs w:val="13"/>
              </w:rPr>
              <w:t>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w:t>
            </w:r>
            <w:r>
              <w:rPr>
                <w:sz w:val="13"/>
                <w:szCs w:val="13"/>
              </w:rPr>
              <w:t>4</w:t>
            </w:r>
            <w:r>
              <w:rPr>
                <w:sz w:val="13"/>
                <w:szCs w:val="13"/>
              </w:rPr>
              <w:t>,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2"/>
                    <a:stretch>
                      <a:fillRect/>
                    </a:stretch>
                  </pic:blipFill>
                  <pic:spPr>
                    <a:xfrm>
                      <a:off x="0" y="0"/>
                      <a:ext cx="8863330" cy="4431665"/>
                    </a:xfrm>
                    <a:prstGeom prst="rect">
                      <a:avLst/>
                    </a:prstGeom>
                  </pic:spPr>
                </pic:pic>
              </a:graphicData>
            </a:graphic>
          </wp:inline>
        </w:drawing>
      </w:r>
    </w:p>
    <w:p w14:paraId="44D68B41" w14:textId="5A9EF385" w:rsidR="00FF0D71" w:rsidRPr="00657E82" w:rsidRDefault="00FF0D71" w:rsidP="00FF0D71">
      <w:pPr>
        <w:pStyle w:val="NormalWeb"/>
        <w:spacing w:line="276" w:lineRule="auto"/>
        <w:jc w:val="both"/>
        <w:rPr>
          <w:sz w:val="20"/>
          <w:szCs w:val="20"/>
        </w:rPr>
      </w:pPr>
      <w:r w:rsidRPr="00657E82">
        <w:rPr>
          <w:sz w:val="20"/>
          <w:szCs w:val="20"/>
          <w:lang w:val="en-US"/>
        </w:rPr>
        <w:t xml:space="preserve">Fig. 9: </w:t>
      </w:r>
      <w:r w:rsidRPr="00657E82">
        <w:rPr>
          <w:sz w:val="20"/>
          <w:szCs w:val="20"/>
        </w:rPr>
        <w:t xml:space="preserve">From left to right, the doxy-PEP strategies are: </w:t>
      </w:r>
      <w:proofErr w:type="spellStart"/>
      <w:r w:rsidRPr="00657E82">
        <w:rPr>
          <w:sz w:val="20"/>
          <w:szCs w:val="20"/>
        </w:rPr>
        <w:t>DbE</w:t>
      </w:r>
      <w:proofErr w:type="spellEnd"/>
      <w:r w:rsidRPr="00657E82">
        <w:rPr>
          <w:sz w:val="20"/>
          <w:szCs w:val="20"/>
        </w:rPr>
        <w:t xml:space="preserve">, DoD(H), DoD, </w:t>
      </w:r>
      <w:proofErr w:type="spellStart"/>
      <w:r w:rsidRPr="00657E82">
        <w:rPr>
          <w:sz w:val="20"/>
          <w:szCs w:val="20"/>
        </w:rPr>
        <w:t>DoA</w:t>
      </w:r>
      <w:proofErr w:type="spellEnd"/>
      <w:r w:rsidRPr="00657E82">
        <w:rPr>
          <w:sz w:val="20"/>
          <w:szCs w:val="20"/>
        </w:rPr>
        <w:t xml:space="preserve">(H), </w:t>
      </w:r>
      <w:proofErr w:type="spellStart"/>
      <w:r w:rsidRPr="00657E82">
        <w:rPr>
          <w:sz w:val="20"/>
          <w:szCs w:val="20"/>
        </w:rPr>
        <w:t>DoA</w:t>
      </w:r>
      <w:proofErr w:type="spellEnd"/>
      <w:r w:rsidRPr="00657E82">
        <w:rPr>
          <w:sz w:val="20"/>
          <w:szCs w:val="20"/>
        </w:rPr>
        <w:t xml:space="preserve">, and </w:t>
      </w:r>
      <w:proofErr w:type="spellStart"/>
      <w:r w:rsidRPr="00657E82">
        <w:rPr>
          <w:sz w:val="20"/>
          <w:szCs w:val="20"/>
        </w:rPr>
        <w:t>DaR</w:t>
      </w:r>
      <w:proofErr w:type="spellEnd"/>
      <w:r w:rsidRPr="00657E82">
        <w:rPr>
          <w:sz w:val="20"/>
          <w:szCs w:val="20"/>
        </w:rPr>
        <w:t>.</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23"/>
                    <a:stretch>
                      <a:fillRect/>
                    </a:stretch>
                  </pic:blipFill>
                  <pic:spPr>
                    <a:xfrm>
                      <a:off x="0" y="0"/>
                      <a:ext cx="8863330" cy="4431665"/>
                    </a:xfrm>
                    <a:prstGeom prst="rect">
                      <a:avLst/>
                    </a:prstGeom>
                  </pic:spPr>
                </pic:pic>
              </a:graphicData>
            </a:graphic>
          </wp:inline>
        </w:drawing>
      </w:r>
    </w:p>
    <w:p w14:paraId="4FA16DB1" w14:textId="258F518B" w:rsidR="005954D6" w:rsidRPr="00657E82" w:rsidRDefault="00FA7D2E" w:rsidP="00FA7D2E">
      <w:pPr>
        <w:pStyle w:val="NormalWeb"/>
        <w:spacing w:line="276" w:lineRule="auto"/>
        <w:jc w:val="both"/>
        <w:rPr>
          <w:sz w:val="20"/>
          <w:szCs w:val="20"/>
        </w:rPr>
      </w:pPr>
      <w:r w:rsidRPr="00657E82">
        <w:rPr>
          <w:sz w:val="20"/>
          <w:szCs w:val="20"/>
          <w:lang w:val="en-US"/>
        </w:rPr>
        <w:t xml:space="preserve">Fig. 9: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4"/>
                    <a:stretch>
                      <a:fillRect/>
                    </a:stretch>
                  </pic:blipFill>
                  <pic:spPr>
                    <a:xfrm>
                      <a:off x="0" y="0"/>
                      <a:ext cx="8863330" cy="4431665"/>
                    </a:xfrm>
                    <a:prstGeom prst="rect">
                      <a:avLst/>
                    </a:prstGeom>
                  </pic:spPr>
                </pic:pic>
              </a:graphicData>
            </a:graphic>
          </wp:inline>
        </w:drawing>
      </w:r>
    </w:p>
    <w:p w14:paraId="5538AFA4" w14:textId="6ECA9C37" w:rsidR="00FD3992" w:rsidRDefault="009E38AA" w:rsidP="00F83C60">
      <w:pPr>
        <w:pStyle w:val="NormalWeb"/>
        <w:spacing w:line="276" w:lineRule="auto"/>
        <w:jc w:val="both"/>
        <w:rPr>
          <w:sz w:val="20"/>
          <w:szCs w:val="20"/>
        </w:rPr>
      </w:pPr>
      <w:r w:rsidRPr="0051648A">
        <w:rPr>
          <w:sz w:val="20"/>
          <w:szCs w:val="20"/>
          <w:lang w:val="en-US"/>
        </w:rPr>
        <w:t xml:space="preserve">Fig. </w:t>
      </w:r>
      <w:r>
        <w:rPr>
          <w:sz w:val="20"/>
          <w:szCs w:val="20"/>
          <w:lang w:val="en-US"/>
        </w:rPr>
        <w:t>10</w:t>
      </w:r>
      <w:r w:rsidRPr="0051648A">
        <w:rPr>
          <w:sz w:val="20"/>
          <w:szCs w:val="20"/>
          <w:lang w:val="en-US"/>
        </w:rPr>
        <w:t xml:space="preserve">: </w:t>
      </w:r>
      <w:r w:rsidR="00FD3992" w:rsidRPr="00657E82">
        <w:rPr>
          <w:sz w:val="20"/>
          <w:szCs w:val="20"/>
        </w:rPr>
        <w:t xml:space="preserve">From left to right, the doxy-PEP strategies are: </w:t>
      </w:r>
      <w:proofErr w:type="spellStart"/>
      <w:r w:rsidR="00FD3992" w:rsidRPr="00657E82">
        <w:rPr>
          <w:sz w:val="20"/>
          <w:szCs w:val="20"/>
        </w:rPr>
        <w:t>DbE</w:t>
      </w:r>
      <w:proofErr w:type="spellEnd"/>
      <w:r w:rsidR="00FD3992" w:rsidRPr="00657E82">
        <w:rPr>
          <w:sz w:val="20"/>
          <w:szCs w:val="20"/>
        </w:rPr>
        <w:t xml:space="preserve">, DoD(H), DoD, </w:t>
      </w:r>
      <w:proofErr w:type="spellStart"/>
      <w:r w:rsidR="00FD3992" w:rsidRPr="00657E82">
        <w:rPr>
          <w:sz w:val="20"/>
          <w:szCs w:val="20"/>
        </w:rPr>
        <w:t>DoA</w:t>
      </w:r>
      <w:proofErr w:type="spellEnd"/>
      <w:r w:rsidR="00FD3992" w:rsidRPr="00657E82">
        <w:rPr>
          <w:sz w:val="20"/>
          <w:szCs w:val="20"/>
        </w:rPr>
        <w:t xml:space="preserve">(H), </w:t>
      </w:r>
      <w:proofErr w:type="spellStart"/>
      <w:r w:rsidR="00FD3992" w:rsidRPr="00657E82">
        <w:rPr>
          <w:sz w:val="20"/>
          <w:szCs w:val="20"/>
        </w:rPr>
        <w:t>DoA</w:t>
      </w:r>
      <w:proofErr w:type="spellEnd"/>
      <w:r w:rsidR="00FD3992" w:rsidRPr="00657E82">
        <w:rPr>
          <w:sz w:val="20"/>
          <w:szCs w:val="20"/>
        </w:rPr>
        <w:t xml:space="preserve">, and </w:t>
      </w:r>
      <w:proofErr w:type="spellStart"/>
      <w:r w:rsidR="00FD3992" w:rsidRPr="00657E82">
        <w:rPr>
          <w:sz w:val="20"/>
          <w:szCs w:val="20"/>
        </w:rPr>
        <w:t>DaR</w:t>
      </w:r>
      <w:proofErr w:type="spellEnd"/>
      <w:r w:rsidR="00FD3992" w:rsidRPr="00657E82">
        <w:rPr>
          <w:sz w:val="20"/>
          <w:szCs w:val="20"/>
        </w:rPr>
        <w:t>.</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1B91535F"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270070">
        <w:rPr>
          <w:sz w:val="20"/>
          <w:szCs w:val="20"/>
          <w:lang w:val="en-US"/>
        </w:rPr>
        <w:t>8</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w:t>
      </w:r>
      <w:r w:rsidR="00E812F5">
        <w:rPr>
          <w:sz w:val="20"/>
          <w:szCs w:val="20"/>
        </w:rPr>
        <w:t>, where</w:t>
      </w:r>
      <w:r w:rsidR="00E812F5" w:rsidRPr="005A4C0F">
        <w:rPr>
          <w:sz w:val="20"/>
          <w:szCs w:val="20"/>
        </w:rPr>
        <w:t xml:space="preserve"> protection is reduced to 33.0% of the baseline efficacy </w:t>
      </w:r>
      <w:r w:rsidR="00E812F5">
        <w:rPr>
          <w:sz w:val="20"/>
          <w:szCs w:val="20"/>
        </w:rPr>
        <w:t xml:space="preserve">for suboptimal adherence strata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D53F10">
        <w:rPr>
          <w:sz w:val="20"/>
          <w:szCs w:val="20"/>
        </w:rPr>
        <w:instrText xml:space="preserve"> ADDIN ZOTERO_ITEM CSL_CITATION {"citationID":"bVEfAgFV","properties":{"formattedCitation":"[49]","plainCitation":"[49]","noteIndex":0},"citationItems":[{"id":152,"uris":["http://zotero.org/users/9663344/items/WHKA7ZDX"],"itemData":{"id":152,"type":"article-journal","abstract":"BACKGROUND: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D53F10">
        <w:rPr>
          <w:noProof/>
          <w:sz w:val="20"/>
          <w:szCs w:val="20"/>
        </w:rPr>
        <w:t>[49]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3138235A"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England</w:t>
      </w:r>
      <w:r>
        <w:rPr>
          <w:sz w:val="20"/>
          <w:szCs w:val="20"/>
          <w:lang w:val="en-US"/>
        </w:rPr>
        <w:t xml:space="preserve">: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Pr>
          <w:sz w:val="20"/>
          <w:szCs w:val="20"/>
        </w:rPr>
        <w:instrText xml:space="preserve"> ADDIN ZOTERO_ITEM CSL_CITATION {"citationID":"yModszV4","properties":{"formattedCitation":"[46]","plainCitation":"[46]","noteIndex":0},"citationItems":[{"id":158,"uris":["http://zotero.org/users/9663344/items/T6SAULLB"],"itemData":{"id":158,"type":"article-journal","abstract":"Background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Pr>
          <w:noProof/>
          <w:sz w:val="20"/>
          <w:szCs w:val="20"/>
        </w:rPr>
        <w:t>[46]</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w:t>
            </w:r>
            <w:r>
              <w:rPr>
                <w:sz w:val="16"/>
                <w:szCs w:val="16"/>
              </w:rPr>
              <w:t>89</w:t>
            </w:r>
            <w:r>
              <w:rPr>
                <w:sz w:val="16"/>
                <w:szCs w:val="16"/>
              </w:rPr>
              <w:t xml:space="preserve">       </w:t>
            </w:r>
            <w:r>
              <w:rPr>
                <w:sz w:val="16"/>
                <w:szCs w:val="16"/>
              </w:rPr>
              <w:t xml:space="preserve"> </w:t>
            </w:r>
            <w:r>
              <w:rPr>
                <w:sz w:val="16"/>
                <w:szCs w:val="16"/>
              </w:rPr>
              <w:t xml:space="preserve">  (819</w:t>
            </w:r>
            <w:r>
              <w:rPr>
                <w:sz w:val="16"/>
                <w:szCs w:val="16"/>
              </w:rPr>
              <w:t>91</w:t>
            </w:r>
            <w:r>
              <w:rPr>
                <w:sz w:val="16"/>
                <w:szCs w:val="16"/>
              </w:rPr>
              <w:t>, 1130</w:t>
            </w:r>
            <w:r>
              <w:rPr>
                <w:sz w:val="16"/>
                <w:szCs w:val="16"/>
              </w:rPr>
              <w:t>818</w:t>
            </w:r>
            <w:r>
              <w:rPr>
                <w:sz w:val="16"/>
                <w:szCs w:val="16"/>
              </w:rPr>
              <w:t>)</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proofErr w:type="spellStart"/>
            <w:r w:rsidRPr="008C78BF">
              <w:rPr>
                <w:sz w:val="16"/>
                <w:szCs w:val="16"/>
              </w:rPr>
              <w:t>DoA</w:t>
            </w:r>
            <w:proofErr w:type="spellEnd"/>
            <w:r w:rsidRPr="008C78BF">
              <w:rPr>
                <w:sz w:val="16"/>
                <w:szCs w:val="16"/>
              </w:rPr>
              <w:t>(H)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w:t>
            </w:r>
            <w:r>
              <w:rPr>
                <w:sz w:val="16"/>
                <w:szCs w:val="16"/>
              </w:rPr>
              <w:t>698</w:t>
            </w:r>
            <w:r>
              <w:rPr>
                <w:sz w:val="16"/>
                <w:szCs w:val="16"/>
              </w:rPr>
              <w:t xml:space="preserve">        (227</w:t>
            </w:r>
            <w:r>
              <w:rPr>
                <w:sz w:val="16"/>
                <w:szCs w:val="16"/>
              </w:rPr>
              <w:t>910</w:t>
            </w:r>
            <w:r>
              <w:rPr>
                <w:sz w:val="16"/>
                <w:szCs w:val="16"/>
              </w:rPr>
              <w:t>, 153</w:t>
            </w:r>
            <w:r>
              <w:rPr>
                <w:sz w:val="16"/>
                <w:szCs w:val="16"/>
              </w:rPr>
              <w:t>5423</w:t>
            </w:r>
            <w:r>
              <w:rPr>
                <w:sz w:val="16"/>
                <w:szCs w:val="16"/>
              </w:rPr>
              <w:t>)</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w:t>
            </w:r>
            <w:r>
              <w:rPr>
                <w:sz w:val="16"/>
                <w:szCs w:val="16"/>
              </w:rPr>
              <w:t>17</w:t>
            </w:r>
            <w:r>
              <w:rPr>
                <w:sz w:val="16"/>
                <w:szCs w:val="16"/>
              </w:rPr>
              <w:t xml:space="preserve">        (227760, 15342</w:t>
            </w:r>
            <w:r>
              <w:rPr>
                <w:sz w:val="16"/>
                <w:szCs w:val="16"/>
              </w:rPr>
              <w:t>73</w:t>
            </w:r>
            <w:r>
              <w:rPr>
                <w:sz w:val="16"/>
                <w:szCs w:val="16"/>
              </w:rPr>
              <w:t>)</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9872</w:t>
            </w:r>
            <w:r w:rsidRPr="008C78BF">
              <w:rPr>
                <w:sz w:val="16"/>
                <w:szCs w:val="16"/>
              </w:rPr>
              <w:t>58</w:t>
            </w:r>
            <w:r w:rsidRPr="008C78BF">
              <w:rPr>
                <w:sz w:val="16"/>
                <w:szCs w:val="16"/>
              </w:rPr>
              <w:t xml:space="preserve"> </w:t>
            </w:r>
            <w:r w:rsidRPr="008C78BF">
              <w:rPr>
                <w:sz w:val="16"/>
                <w:szCs w:val="16"/>
              </w:rPr>
              <w:t xml:space="preserve">     </w:t>
            </w:r>
            <w:r>
              <w:rPr>
                <w:sz w:val="16"/>
                <w:szCs w:val="16"/>
              </w:rPr>
              <w:t xml:space="preserve"> </w:t>
            </w:r>
            <w:r w:rsidRPr="008C78BF">
              <w:rPr>
                <w:sz w:val="16"/>
                <w:szCs w:val="16"/>
              </w:rPr>
              <w:t xml:space="preserve"> </w:t>
            </w:r>
            <w:r w:rsidRPr="008C78BF">
              <w:rPr>
                <w:sz w:val="16"/>
                <w:szCs w:val="16"/>
              </w:rPr>
              <w:t>(34106</w:t>
            </w:r>
            <w:r w:rsidRPr="008C78BF">
              <w:rPr>
                <w:sz w:val="16"/>
                <w:szCs w:val="16"/>
              </w:rPr>
              <w:t>9</w:t>
            </w:r>
            <w:r w:rsidRPr="008C78BF">
              <w:rPr>
                <w:sz w:val="16"/>
                <w:szCs w:val="16"/>
              </w:rPr>
              <w:t>, 25054</w:t>
            </w:r>
            <w:r w:rsidRPr="008C78BF">
              <w:rPr>
                <w:sz w:val="16"/>
                <w:szCs w:val="16"/>
              </w:rPr>
              <w:t>90</w:t>
            </w:r>
            <w:r w:rsidRPr="008C78BF">
              <w:rPr>
                <w:sz w:val="16"/>
                <w:szCs w:val="16"/>
              </w:rPr>
              <w:t>)</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10578</w:t>
            </w:r>
            <w:r w:rsidRPr="008C78BF">
              <w:rPr>
                <w:sz w:val="16"/>
                <w:szCs w:val="16"/>
              </w:rPr>
              <w:t>94</w:t>
            </w:r>
            <w:r w:rsidRPr="008C78BF">
              <w:rPr>
                <w:sz w:val="16"/>
                <w:szCs w:val="16"/>
              </w:rPr>
              <w:t xml:space="preserve">    </w:t>
            </w:r>
            <w:r w:rsidR="008C78BF">
              <w:rPr>
                <w:sz w:val="16"/>
                <w:szCs w:val="16"/>
              </w:rPr>
              <w:t xml:space="preserve">       </w:t>
            </w:r>
            <w:r w:rsidRPr="008C78BF">
              <w:rPr>
                <w:sz w:val="16"/>
                <w:szCs w:val="16"/>
              </w:rPr>
              <w:t xml:space="preserve"> (370855, 28703</w:t>
            </w:r>
            <w:r w:rsidRPr="008C78BF">
              <w:rPr>
                <w:sz w:val="16"/>
                <w:szCs w:val="16"/>
              </w:rPr>
              <w:t>82</w:t>
            </w:r>
            <w:r w:rsidRPr="008C78BF">
              <w:rPr>
                <w:sz w:val="16"/>
                <w:szCs w:val="16"/>
              </w:rPr>
              <w:t>)</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w:t>
            </w:r>
            <w:r>
              <w:rPr>
                <w:sz w:val="16"/>
                <w:szCs w:val="16"/>
              </w:rPr>
              <w:t>6203</w:t>
            </w:r>
            <w:r>
              <w:rPr>
                <w:sz w:val="16"/>
                <w:szCs w:val="16"/>
              </w:rPr>
              <w:t xml:space="preserve">           (3</w:t>
            </w:r>
            <w:r>
              <w:rPr>
                <w:sz w:val="16"/>
                <w:szCs w:val="16"/>
              </w:rPr>
              <w:t>7432</w:t>
            </w:r>
            <w:r>
              <w:rPr>
                <w:sz w:val="16"/>
                <w:szCs w:val="16"/>
              </w:rPr>
              <w:t xml:space="preserve">, </w:t>
            </w:r>
            <w:r>
              <w:rPr>
                <w:sz w:val="16"/>
                <w:szCs w:val="16"/>
              </w:rPr>
              <w:t>77940</w:t>
            </w:r>
            <w:r>
              <w:rPr>
                <w:sz w:val="16"/>
                <w:szCs w:val="16"/>
              </w:rPr>
              <w:t>)</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25"/>
                    <a:stretch>
                      <a:fillRect/>
                    </a:stretch>
                  </pic:blipFill>
                  <pic:spPr>
                    <a:xfrm>
                      <a:off x="0" y="0"/>
                      <a:ext cx="8863330" cy="4431665"/>
                    </a:xfrm>
                    <a:prstGeom prst="rect">
                      <a:avLst/>
                    </a:prstGeom>
                  </pic:spPr>
                </pic:pic>
              </a:graphicData>
            </a:graphic>
          </wp:inline>
        </w:drawing>
      </w:r>
    </w:p>
    <w:p w14:paraId="2994B3D1" w14:textId="77777777" w:rsidR="00A3239D" w:rsidRDefault="009C3146" w:rsidP="006A1447">
      <w:pPr>
        <w:pStyle w:val="NormalWeb"/>
        <w:spacing w:line="276" w:lineRule="auto"/>
        <w:jc w:val="both"/>
        <w:rPr>
          <w:sz w:val="20"/>
          <w:szCs w:val="20"/>
        </w:rPr>
      </w:pPr>
      <w:r w:rsidRPr="009D2614">
        <w:rPr>
          <w:sz w:val="20"/>
          <w:szCs w:val="20"/>
          <w:lang w:val="en-US"/>
        </w:rPr>
        <w:t xml:space="preserve">Fig. 11: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03CD05C6" w14:textId="77777777" w:rsidR="00AD1352" w:rsidRDefault="00AD1352" w:rsidP="006A1447">
      <w:pPr>
        <w:pStyle w:val="NormalWeb"/>
        <w:spacing w:line="276" w:lineRule="auto"/>
        <w:jc w:val="both"/>
        <w:rPr>
          <w:sz w:val="20"/>
          <w:szCs w:val="20"/>
        </w:rPr>
      </w:pP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6BCAD72D"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Pr>
          <w:sz w:val="20"/>
          <w:szCs w:val="20"/>
          <w:lang w:val="en-US"/>
        </w:rPr>
        <w:t>8</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AB55AF">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AB55AF">
        <w:rPr>
          <w:noProof/>
          <w:sz w:val="20"/>
          <w:szCs w:val="20"/>
        </w:rPr>
        <w:t>[48]</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79009B">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79009B">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42287FD6" w14:textId="77777777" w:rsidR="00AD1352" w:rsidRPr="0045636E" w:rsidRDefault="00AD1352" w:rsidP="0079009B">
            <w:pPr>
              <w:pStyle w:val="NormalWeb"/>
              <w:spacing w:line="276" w:lineRule="auto"/>
              <w:rPr>
                <w:sz w:val="18"/>
                <w:szCs w:val="18"/>
              </w:rPr>
            </w:pPr>
            <w:r>
              <w:rPr>
                <w:sz w:val="18"/>
                <w:szCs w:val="18"/>
              </w:rPr>
              <w:t>10090</w:t>
            </w:r>
            <w:r w:rsidRPr="0045636E">
              <w:rPr>
                <w:sz w:val="18"/>
                <w:szCs w:val="18"/>
              </w:rPr>
              <w:t xml:space="preserve">          (</w:t>
            </w:r>
            <w:r>
              <w:rPr>
                <w:sz w:val="18"/>
                <w:szCs w:val="18"/>
              </w:rPr>
              <w:t>1964</w:t>
            </w:r>
            <w:r w:rsidRPr="0045636E">
              <w:rPr>
                <w:sz w:val="18"/>
                <w:szCs w:val="18"/>
              </w:rPr>
              <w:t xml:space="preserve">, </w:t>
            </w:r>
            <w:r>
              <w:rPr>
                <w:sz w:val="18"/>
                <w:szCs w:val="18"/>
              </w:rPr>
              <w:t>21394</w:t>
            </w:r>
            <w:r w:rsidRPr="0045636E">
              <w:rPr>
                <w:sz w:val="18"/>
                <w:szCs w:val="18"/>
              </w:rPr>
              <w:t>)</w:t>
            </w:r>
          </w:p>
        </w:tc>
        <w:tc>
          <w:tcPr>
            <w:tcW w:w="1418" w:type="dxa"/>
            <w:tcBorders>
              <w:top w:val="single" w:sz="4" w:space="0" w:color="auto"/>
            </w:tcBorders>
          </w:tcPr>
          <w:p w14:paraId="26BD1AB9" w14:textId="77777777" w:rsidR="00AD1352" w:rsidRPr="0045636E" w:rsidRDefault="00AD1352" w:rsidP="0079009B">
            <w:pPr>
              <w:pStyle w:val="NormalWeb"/>
              <w:spacing w:line="276" w:lineRule="auto"/>
              <w:rPr>
                <w:sz w:val="18"/>
                <w:szCs w:val="18"/>
              </w:rPr>
            </w:pPr>
            <w:r>
              <w:rPr>
                <w:sz w:val="18"/>
                <w:szCs w:val="18"/>
              </w:rPr>
              <w:t>30547</w:t>
            </w:r>
            <w:r w:rsidRPr="0045636E">
              <w:rPr>
                <w:sz w:val="18"/>
                <w:szCs w:val="18"/>
              </w:rPr>
              <w:t xml:space="preserve">        (</w:t>
            </w:r>
            <w:r>
              <w:rPr>
                <w:sz w:val="18"/>
                <w:szCs w:val="18"/>
              </w:rPr>
              <w:t>5836</w:t>
            </w:r>
            <w:r w:rsidRPr="0045636E">
              <w:rPr>
                <w:sz w:val="18"/>
                <w:szCs w:val="18"/>
              </w:rPr>
              <w:t xml:space="preserve">, </w:t>
            </w:r>
            <w:r>
              <w:rPr>
                <w:sz w:val="18"/>
                <w:szCs w:val="18"/>
              </w:rPr>
              <w:t>69478</w:t>
            </w:r>
            <w:r w:rsidRPr="0045636E">
              <w:rPr>
                <w:sz w:val="18"/>
                <w:szCs w:val="18"/>
              </w:rPr>
              <w:t>)</w:t>
            </w:r>
          </w:p>
        </w:tc>
        <w:tc>
          <w:tcPr>
            <w:tcW w:w="1417" w:type="dxa"/>
            <w:tcBorders>
              <w:top w:val="single" w:sz="4" w:space="0" w:color="auto"/>
            </w:tcBorders>
          </w:tcPr>
          <w:p w14:paraId="3FB6E6DA" w14:textId="77777777" w:rsidR="00AD1352" w:rsidRPr="0045636E" w:rsidRDefault="00AD1352" w:rsidP="0079009B">
            <w:pPr>
              <w:pStyle w:val="NormalWeb"/>
              <w:spacing w:line="276" w:lineRule="auto"/>
              <w:rPr>
                <w:sz w:val="18"/>
                <w:szCs w:val="18"/>
              </w:rPr>
            </w:pPr>
            <w:r>
              <w:rPr>
                <w:sz w:val="18"/>
                <w:szCs w:val="18"/>
              </w:rPr>
              <w:t>52963       (10097, 133516)</w:t>
            </w:r>
          </w:p>
        </w:tc>
        <w:tc>
          <w:tcPr>
            <w:tcW w:w="1701" w:type="dxa"/>
            <w:tcBorders>
              <w:top w:val="single" w:sz="4" w:space="0" w:color="auto"/>
            </w:tcBorders>
          </w:tcPr>
          <w:p w14:paraId="66C30326" w14:textId="77777777" w:rsidR="00AD1352" w:rsidRPr="0045636E" w:rsidRDefault="00AD1352" w:rsidP="0079009B">
            <w:pPr>
              <w:pStyle w:val="NormalWeb"/>
              <w:spacing w:line="276" w:lineRule="auto"/>
              <w:rPr>
                <w:sz w:val="18"/>
                <w:szCs w:val="18"/>
              </w:rPr>
            </w:pPr>
            <w:r w:rsidRPr="0045636E">
              <w:rPr>
                <w:sz w:val="18"/>
                <w:szCs w:val="18"/>
              </w:rPr>
              <w:t xml:space="preserve">3786        </w:t>
            </w:r>
            <w:r>
              <w:rPr>
                <w:sz w:val="18"/>
                <w:szCs w:val="18"/>
              </w:rPr>
              <w:t xml:space="preserve">      </w:t>
            </w:r>
            <w:r w:rsidRPr="0045636E">
              <w:rPr>
                <w:sz w:val="18"/>
                <w:szCs w:val="18"/>
              </w:rPr>
              <w:t xml:space="preserve"> (3786, 3786)</w:t>
            </w:r>
          </w:p>
        </w:tc>
        <w:tc>
          <w:tcPr>
            <w:tcW w:w="1843" w:type="dxa"/>
            <w:tcBorders>
              <w:top w:val="single" w:sz="4" w:space="0" w:color="auto"/>
            </w:tcBorders>
          </w:tcPr>
          <w:p w14:paraId="625CAD5B" w14:textId="77777777" w:rsidR="00AD1352" w:rsidRPr="0045636E" w:rsidRDefault="00AD1352" w:rsidP="0079009B">
            <w:pPr>
              <w:pStyle w:val="NormalWeb"/>
              <w:spacing w:line="276" w:lineRule="auto"/>
              <w:rPr>
                <w:sz w:val="18"/>
                <w:szCs w:val="18"/>
                <w:highlight w:val="yellow"/>
              </w:rPr>
            </w:pPr>
            <w:r w:rsidRPr="0045636E">
              <w:rPr>
                <w:sz w:val="18"/>
                <w:szCs w:val="18"/>
              </w:rPr>
              <w:t xml:space="preserve">12494 </w:t>
            </w:r>
            <w:r>
              <w:rPr>
                <w:sz w:val="18"/>
                <w:szCs w:val="18"/>
              </w:rPr>
              <w:t xml:space="preserve">             </w:t>
            </w:r>
            <w:r w:rsidRPr="0045636E">
              <w:rPr>
                <w:sz w:val="18"/>
                <w:szCs w:val="18"/>
              </w:rPr>
              <w:t>(12494, 12494)</w:t>
            </w:r>
          </w:p>
        </w:tc>
        <w:tc>
          <w:tcPr>
            <w:tcW w:w="1559" w:type="dxa"/>
            <w:tcBorders>
              <w:top w:val="single" w:sz="4" w:space="0" w:color="auto"/>
            </w:tcBorders>
          </w:tcPr>
          <w:p w14:paraId="1873731F" w14:textId="77777777" w:rsidR="00AD1352" w:rsidRPr="0045636E" w:rsidRDefault="00AD1352"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7777777" w:rsidR="00AD1352" w:rsidRPr="0045636E" w:rsidRDefault="00AD1352" w:rsidP="0079009B">
            <w:pPr>
              <w:pStyle w:val="NormalWeb"/>
              <w:spacing w:line="276" w:lineRule="auto"/>
              <w:rPr>
                <w:sz w:val="18"/>
                <w:szCs w:val="18"/>
              </w:rPr>
            </w:pPr>
            <w:r>
              <w:rPr>
                <w:sz w:val="18"/>
                <w:szCs w:val="18"/>
              </w:rPr>
              <w:t>2.67</w:t>
            </w:r>
            <w:r w:rsidRPr="0045636E">
              <w:rPr>
                <w:sz w:val="18"/>
                <w:szCs w:val="18"/>
              </w:rPr>
              <w:t xml:space="preserve">     </w:t>
            </w:r>
            <w:r>
              <w:rPr>
                <w:sz w:val="18"/>
                <w:szCs w:val="18"/>
              </w:rPr>
              <w:t xml:space="preserve">   </w:t>
            </w:r>
            <w:r w:rsidRPr="0045636E">
              <w:rPr>
                <w:sz w:val="18"/>
                <w:szCs w:val="18"/>
              </w:rPr>
              <w:t>(0.</w:t>
            </w:r>
            <w:r>
              <w:rPr>
                <w:sz w:val="18"/>
                <w:szCs w:val="18"/>
              </w:rPr>
              <w:t>52</w:t>
            </w:r>
            <w:r w:rsidRPr="0045636E">
              <w:rPr>
                <w:sz w:val="18"/>
                <w:szCs w:val="18"/>
              </w:rPr>
              <w:t xml:space="preserve">, </w:t>
            </w:r>
            <w:r>
              <w:rPr>
                <w:sz w:val="18"/>
                <w:szCs w:val="18"/>
              </w:rPr>
              <w:t>5.65</w:t>
            </w:r>
            <w:r w:rsidRPr="0045636E">
              <w:rPr>
                <w:sz w:val="18"/>
                <w:szCs w:val="18"/>
              </w:rPr>
              <w:t>)</w:t>
            </w:r>
          </w:p>
        </w:tc>
        <w:tc>
          <w:tcPr>
            <w:tcW w:w="1276" w:type="dxa"/>
            <w:tcBorders>
              <w:top w:val="single" w:sz="4" w:space="0" w:color="auto"/>
            </w:tcBorders>
          </w:tcPr>
          <w:p w14:paraId="42AD1DD2" w14:textId="77777777" w:rsidR="00AD1352" w:rsidRPr="0045636E" w:rsidRDefault="00AD1352" w:rsidP="0079009B">
            <w:pPr>
              <w:pStyle w:val="NormalWeb"/>
              <w:spacing w:line="276" w:lineRule="auto"/>
              <w:rPr>
                <w:sz w:val="18"/>
                <w:szCs w:val="18"/>
              </w:rPr>
            </w:pPr>
            <w:r>
              <w:rPr>
                <w:sz w:val="18"/>
                <w:szCs w:val="18"/>
              </w:rPr>
              <w:t>2.44        (0.47, 5.56)</w:t>
            </w:r>
          </w:p>
        </w:tc>
        <w:tc>
          <w:tcPr>
            <w:tcW w:w="1200" w:type="dxa"/>
            <w:tcBorders>
              <w:top w:val="single" w:sz="4" w:space="0" w:color="auto"/>
            </w:tcBorders>
          </w:tcPr>
          <w:p w14:paraId="065DC82D" w14:textId="77777777" w:rsidR="00AD1352" w:rsidRPr="0045636E" w:rsidRDefault="00AD1352" w:rsidP="0079009B">
            <w:pPr>
              <w:pStyle w:val="NormalWeb"/>
              <w:spacing w:line="276" w:lineRule="auto"/>
              <w:rPr>
                <w:sz w:val="18"/>
                <w:szCs w:val="18"/>
              </w:rPr>
            </w:pPr>
            <w:r>
              <w:rPr>
                <w:sz w:val="18"/>
                <w:szCs w:val="18"/>
              </w:rPr>
              <w:t>2.12       (0.40, 5.34)</w:t>
            </w:r>
          </w:p>
        </w:tc>
      </w:tr>
      <w:tr w:rsidR="00AD1352" w:rsidRPr="0045636E" w14:paraId="47F17FD5" w14:textId="77777777" w:rsidTr="0079009B">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77777777" w:rsidR="00AD1352" w:rsidRPr="0045636E" w:rsidRDefault="00AD1352" w:rsidP="0079009B">
            <w:pPr>
              <w:pStyle w:val="NormalWeb"/>
              <w:spacing w:line="276" w:lineRule="auto"/>
              <w:rPr>
                <w:sz w:val="18"/>
                <w:szCs w:val="18"/>
              </w:rPr>
            </w:pPr>
            <w:r>
              <w:rPr>
                <w:sz w:val="18"/>
                <w:szCs w:val="18"/>
              </w:rPr>
              <w:t>23278           (1509, 160771)</w:t>
            </w:r>
          </w:p>
        </w:tc>
        <w:tc>
          <w:tcPr>
            <w:tcW w:w="1418" w:type="dxa"/>
          </w:tcPr>
          <w:p w14:paraId="15C9A349" w14:textId="77777777" w:rsidR="00AD1352" w:rsidRPr="0045636E" w:rsidRDefault="00AD1352" w:rsidP="0079009B">
            <w:pPr>
              <w:pStyle w:val="NormalWeb"/>
              <w:spacing w:line="276" w:lineRule="auto"/>
              <w:rPr>
                <w:sz w:val="18"/>
                <w:szCs w:val="18"/>
              </w:rPr>
            </w:pPr>
            <w:r>
              <w:rPr>
                <w:sz w:val="18"/>
                <w:szCs w:val="18"/>
              </w:rPr>
              <w:t>49461       (4297, 294407)</w:t>
            </w:r>
          </w:p>
        </w:tc>
        <w:tc>
          <w:tcPr>
            <w:tcW w:w="1417" w:type="dxa"/>
          </w:tcPr>
          <w:p w14:paraId="7389EF39" w14:textId="77777777" w:rsidR="00AD1352" w:rsidRPr="0045636E" w:rsidRDefault="00AD1352" w:rsidP="0079009B">
            <w:pPr>
              <w:pStyle w:val="NormalWeb"/>
              <w:spacing w:line="276" w:lineRule="auto"/>
              <w:rPr>
                <w:sz w:val="18"/>
                <w:szCs w:val="18"/>
              </w:rPr>
            </w:pPr>
            <w:r>
              <w:rPr>
                <w:sz w:val="18"/>
                <w:szCs w:val="18"/>
              </w:rPr>
              <w:t>66988       (7212, 360697)</w:t>
            </w:r>
          </w:p>
        </w:tc>
        <w:tc>
          <w:tcPr>
            <w:tcW w:w="1701" w:type="dxa"/>
          </w:tcPr>
          <w:p w14:paraId="0DAB5765" w14:textId="77777777" w:rsidR="00AD1352" w:rsidRPr="0045636E" w:rsidRDefault="00AD1352" w:rsidP="0079009B">
            <w:pPr>
              <w:pStyle w:val="NormalWeb"/>
              <w:spacing w:line="276" w:lineRule="auto"/>
              <w:rPr>
                <w:sz w:val="18"/>
                <w:szCs w:val="18"/>
              </w:rPr>
            </w:pPr>
            <w:r>
              <w:rPr>
                <w:sz w:val="18"/>
                <w:szCs w:val="18"/>
              </w:rPr>
              <w:t>2305                 (662, 7702)</w:t>
            </w:r>
          </w:p>
        </w:tc>
        <w:tc>
          <w:tcPr>
            <w:tcW w:w="1843" w:type="dxa"/>
          </w:tcPr>
          <w:p w14:paraId="01447092" w14:textId="77777777" w:rsidR="00AD1352" w:rsidRPr="0045636E" w:rsidRDefault="00AD1352" w:rsidP="0079009B">
            <w:pPr>
              <w:pStyle w:val="NormalWeb"/>
              <w:spacing w:line="276" w:lineRule="auto"/>
              <w:rPr>
                <w:sz w:val="18"/>
                <w:szCs w:val="18"/>
              </w:rPr>
            </w:pPr>
            <w:r>
              <w:rPr>
                <w:sz w:val="18"/>
                <w:szCs w:val="18"/>
              </w:rPr>
              <w:t>5222                  (1868, 15093)</w:t>
            </w:r>
          </w:p>
        </w:tc>
        <w:tc>
          <w:tcPr>
            <w:tcW w:w="1559" w:type="dxa"/>
          </w:tcPr>
          <w:p w14:paraId="399F5154" w14:textId="77777777" w:rsidR="00AD1352" w:rsidRPr="0045636E" w:rsidRDefault="00AD1352" w:rsidP="0079009B">
            <w:pPr>
              <w:pStyle w:val="NormalWeb"/>
              <w:spacing w:line="276" w:lineRule="auto"/>
              <w:rPr>
                <w:sz w:val="18"/>
                <w:szCs w:val="18"/>
              </w:rPr>
            </w:pPr>
            <w:r>
              <w:rPr>
                <w:sz w:val="18"/>
                <w:szCs w:val="18"/>
              </w:rPr>
              <w:t>7525               (3143, 20036)</w:t>
            </w:r>
          </w:p>
        </w:tc>
        <w:tc>
          <w:tcPr>
            <w:tcW w:w="1276" w:type="dxa"/>
          </w:tcPr>
          <w:p w14:paraId="2FFFD783" w14:textId="77777777" w:rsidR="00AD1352" w:rsidRPr="0045636E" w:rsidRDefault="00AD1352" w:rsidP="0079009B">
            <w:pPr>
              <w:pStyle w:val="NormalWeb"/>
              <w:spacing w:line="276" w:lineRule="auto"/>
              <w:rPr>
                <w:sz w:val="18"/>
                <w:szCs w:val="18"/>
              </w:rPr>
            </w:pPr>
            <w:r>
              <w:rPr>
                <w:sz w:val="18"/>
                <w:szCs w:val="18"/>
              </w:rPr>
              <w:t>9.76         (2.40, 21.00)</w:t>
            </w:r>
          </w:p>
        </w:tc>
        <w:tc>
          <w:tcPr>
            <w:tcW w:w="1276" w:type="dxa"/>
          </w:tcPr>
          <w:p w14:paraId="04FB9349" w14:textId="77777777" w:rsidR="00AD1352" w:rsidRPr="0045636E" w:rsidRDefault="00AD1352" w:rsidP="0079009B">
            <w:pPr>
              <w:pStyle w:val="NormalWeb"/>
              <w:spacing w:line="276" w:lineRule="auto"/>
              <w:rPr>
                <w:sz w:val="18"/>
                <w:szCs w:val="18"/>
              </w:rPr>
            </w:pPr>
            <w:r>
              <w:rPr>
                <w:sz w:val="18"/>
                <w:szCs w:val="18"/>
              </w:rPr>
              <w:t>9.26        (2.31, 20.22)</w:t>
            </w:r>
          </w:p>
        </w:tc>
        <w:tc>
          <w:tcPr>
            <w:tcW w:w="1200" w:type="dxa"/>
          </w:tcPr>
          <w:p w14:paraId="424E1111" w14:textId="77777777" w:rsidR="00AD1352" w:rsidRPr="0045636E" w:rsidRDefault="00AD1352" w:rsidP="0079009B">
            <w:pPr>
              <w:pStyle w:val="NormalWeb"/>
              <w:spacing w:line="276" w:lineRule="auto"/>
              <w:rPr>
                <w:sz w:val="18"/>
                <w:szCs w:val="18"/>
              </w:rPr>
            </w:pPr>
            <w:r>
              <w:rPr>
                <w:sz w:val="18"/>
                <w:szCs w:val="18"/>
              </w:rPr>
              <w:t>8.74      (2.22, 19.38)</w:t>
            </w:r>
          </w:p>
        </w:tc>
      </w:tr>
      <w:tr w:rsidR="00AD1352" w:rsidRPr="0045636E" w14:paraId="2D54CDB6" w14:textId="77777777" w:rsidTr="0079009B">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77777777" w:rsidR="00AD1352" w:rsidRPr="0045636E" w:rsidRDefault="00AD1352" w:rsidP="0079009B">
            <w:pPr>
              <w:pStyle w:val="NormalWeb"/>
              <w:spacing w:line="276" w:lineRule="auto"/>
              <w:rPr>
                <w:sz w:val="18"/>
                <w:szCs w:val="18"/>
              </w:rPr>
            </w:pPr>
            <w:r>
              <w:rPr>
                <w:sz w:val="18"/>
                <w:szCs w:val="18"/>
              </w:rPr>
              <w:t>23286           (1510, 161128)</w:t>
            </w:r>
          </w:p>
        </w:tc>
        <w:tc>
          <w:tcPr>
            <w:tcW w:w="1418" w:type="dxa"/>
          </w:tcPr>
          <w:p w14:paraId="08BC06C6" w14:textId="77777777" w:rsidR="00AD1352" w:rsidRPr="0045636E" w:rsidRDefault="00AD1352" w:rsidP="0079009B">
            <w:pPr>
              <w:pStyle w:val="NormalWeb"/>
              <w:spacing w:line="276" w:lineRule="auto"/>
              <w:rPr>
                <w:sz w:val="18"/>
                <w:szCs w:val="18"/>
              </w:rPr>
            </w:pPr>
            <w:r>
              <w:rPr>
                <w:sz w:val="18"/>
                <w:szCs w:val="18"/>
              </w:rPr>
              <w:t>49508       (4298, 294776)</w:t>
            </w:r>
          </w:p>
        </w:tc>
        <w:tc>
          <w:tcPr>
            <w:tcW w:w="1417" w:type="dxa"/>
          </w:tcPr>
          <w:p w14:paraId="305C9280" w14:textId="77777777" w:rsidR="00AD1352" w:rsidRPr="0045636E" w:rsidRDefault="00AD1352" w:rsidP="0079009B">
            <w:pPr>
              <w:pStyle w:val="NormalWeb"/>
              <w:spacing w:line="276" w:lineRule="auto"/>
              <w:rPr>
                <w:sz w:val="18"/>
                <w:szCs w:val="18"/>
              </w:rPr>
            </w:pPr>
            <w:r>
              <w:rPr>
                <w:sz w:val="18"/>
                <w:szCs w:val="18"/>
              </w:rPr>
              <w:t>66989       (7215, 360695)</w:t>
            </w:r>
          </w:p>
        </w:tc>
        <w:tc>
          <w:tcPr>
            <w:tcW w:w="1701" w:type="dxa"/>
          </w:tcPr>
          <w:p w14:paraId="6A6D17A8" w14:textId="77777777" w:rsidR="00AD1352" w:rsidRPr="0045636E" w:rsidRDefault="00AD1352" w:rsidP="0079009B">
            <w:pPr>
              <w:pStyle w:val="NormalWeb"/>
              <w:spacing w:line="276" w:lineRule="auto"/>
              <w:rPr>
                <w:sz w:val="18"/>
                <w:szCs w:val="18"/>
              </w:rPr>
            </w:pPr>
            <w:r>
              <w:rPr>
                <w:sz w:val="18"/>
                <w:szCs w:val="18"/>
              </w:rPr>
              <w:t>2794                  (804, 10043)</w:t>
            </w:r>
          </w:p>
        </w:tc>
        <w:tc>
          <w:tcPr>
            <w:tcW w:w="1843" w:type="dxa"/>
          </w:tcPr>
          <w:p w14:paraId="76317C18" w14:textId="77777777" w:rsidR="00AD1352" w:rsidRPr="0045636E" w:rsidRDefault="00AD1352" w:rsidP="0079009B">
            <w:pPr>
              <w:pStyle w:val="NormalWeb"/>
              <w:spacing w:line="276" w:lineRule="auto"/>
              <w:rPr>
                <w:sz w:val="18"/>
                <w:szCs w:val="18"/>
              </w:rPr>
            </w:pPr>
            <w:r>
              <w:rPr>
                <w:sz w:val="18"/>
                <w:szCs w:val="18"/>
              </w:rPr>
              <w:t>6460                  (2288, 19538)</w:t>
            </w:r>
          </w:p>
        </w:tc>
        <w:tc>
          <w:tcPr>
            <w:tcW w:w="1559" w:type="dxa"/>
          </w:tcPr>
          <w:p w14:paraId="63728C6B" w14:textId="77777777" w:rsidR="00AD1352" w:rsidRPr="0045636E" w:rsidRDefault="00AD1352" w:rsidP="0079009B">
            <w:pPr>
              <w:pStyle w:val="NormalWeb"/>
              <w:spacing w:line="276" w:lineRule="auto"/>
              <w:rPr>
                <w:sz w:val="18"/>
                <w:szCs w:val="18"/>
              </w:rPr>
            </w:pPr>
            <w:r>
              <w:rPr>
                <w:sz w:val="18"/>
                <w:szCs w:val="18"/>
              </w:rPr>
              <w:t>9198               (3795, 25587)</w:t>
            </w:r>
          </w:p>
        </w:tc>
        <w:tc>
          <w:tcPr>
            <w:tcW w:w="1276" w:type="dxa"/>
          </w:tcPr>
          <w:p w14:paraId="3C81CDB2" w14:textId="77777777" w:rsidR="00AD1352" w:rsidRPr="0045636E" w:rsidRDefault="00AD1352" w:rsidP="0079009B">
            <w:pPr>
              <w:pStyle w:val="NormalWeb"/>
              <w:spacing w:line="276" w:lineRule="auto"/>
              <w:rPr>
                <w:sz w:val="18"/>
                <w:szCs w:val="18"/>
              </w:rPr>
            </w:pPr>
            <w:r>
              <w:rPr>
                <w:sz w:val="18"/>
                <w:szCs w:val="18"/>
              </w:rPr>
              <w:t>7.86         (1.88, 17.13)</w:t>
            </w:r>
          </w:p>
        </w:tc>
        <w:tc>
          <w:tcPr>
            <w:tcW w:w="1276" w:type="dxa"/>
          </w:tcPr>
          <w:p w14:paraId="5ABD03EC" w14:textId="77777777" w:rsidR="00AD1352" w:rsidRPr="0045636E" w:rsidRDefault="00AD1352" w:rsidP="0079009B">
            <w:pPr>
              <w:pStyle w:val="NormalWeb"/>
              <w:spacing w:line="276" w:lineRule="auto"/>
              <w:rPr>
                <w:sz w:val="18"/>
                <w:szCs w:val="18"/>
              </w:rPr>
            </w:pPr>
            <w:r>
              <w:rPr>
                <w:sz w:val="18"/>
                <w:szCs w:val="18"/>
              </w:rPr>
              <w:t>7.41        (1.82, 16.34)</w:t>
            </w:r>
          </w:p>
        </w:tc>
        <w:tc>
          <w:tcPr>
            <w:tcW w:w="1200" w:type="dxa"/>
          </w:tcPr>
          <w:p w14:paraId="204C61E8" w14:textId="77777777" w:rsidR="00AD1352" w:rsidRPr="0045636E" w:rsidRDefault="00AD1352" w:rsidP="0079009B">
            <w:pPr>
              <w:pStyle w:val="NormalWeb"/>
              <w:spacing w:line="276" w:lineRule="auto"/>
              <w:rPr>
                <w:sz w:val="18"/>
                <w:szCs w:val="18"/>
              </w:rPr>
            </w:pPr>
            <w:r>
              <w:rPr>
                <w:sz w:val="18"/>
                <w:szCs w:val="18"/>
              </w:rPr>
              <w:t>7.04      (1.75, 15.65)</w:t>
            </w:r>
          </w:p>
        </w:tc>
      </w:tr>
      <w:tr w:rsidR="00AD1352" w:rsidRPr="0045636E" w14:paraId="1A5782F3" w14:textId="77777777" w:rsidTr="0079009B">
        <w:tc>
          <w:tcPr>
            <w:tcW w:w="851" w:type="dxa"/>
          </w:tcPr>
          <w:p w14:paraId="29647D16" w14:textId="77777777" w:rsidR="00AD1352" w:rsidRPr="0045636E" w:rsidRDefault="00AD1352" w:rsidP="0079009B">
            <w:pPr>
              <w:pStyle w:val="NormalWeb"/>
              <w:spacing w:line="276" w:lineRule="auto"/>
              <w:rPr>
                <w:sz w:val="18"/>
                <w:szCs w:val="18"/>
              </w:rPr>
            </w:pPr>
            <w:proofErr w:type="spellStart"/>
            <w:r w:rsidRPr="0045636E">
              <w:rPr>
                <w:sz w:val="18"/>
                <w:szCs w:val="18"/>
              </w:rPr>
              <w:t>DoA</w:t>
            </w:r>
            <w:proofErr w:type="spellEnd"/>
            <w:r w:rsidRPr="0045636E">
              <w:rPr>
                <w:sz w:val="18"/>
                <w:szCs w:val="18"/>
              </w:rPr>
              <w:t>(H)</w:t>
            </w:r>
          </w:p>
        </w:tc>
        <w:tc>
          <w:tcPr>
            <w:tcW w:w="1417" w:type="dxa"/>
          </w:tcPr>
          <w:p w14:paraId="0F1F70CA" w14:textId="77777777" w:rsidR="00AD1352" w:rsidRPr="0045636E" w:rsidRDefault="00AD1352" w:rsidP="0079009B">
            <w:pPr>
              <w:pStyle w:val="NormalWeb"/>
              <w:spacing w:line="276" w:lineRule="auto"/>
              <w:rPr>
                <w:sz w:val="18"/>
                <w:szCs w:val="18"/>
              </w:rPr>
            </w:pPr>
            <w:r>
              <w:rPr>
                <w:sz w:val="18"/>
                <w:szCs w:val="18"/>
              </w:rPr>
              <w:t>72051       (13064, 269009)</w:t>
            </w:r>
          </w:p>
        </w:tc>
        <w:tc>
          <w:tcPr>
            <w:tcW w:w="1418" w:type="dxa"/>
          </w:tcPr>
          <w:p w14:paraId="4436A6E9" w14:textId="77777777" w:rsidR="00AD1352" w:rsidRPr="0045636E" w:rsidRDefault="00AD1352" w:rsidP="0079009B">
            <w:pPr>
              <w:pStyle w:val="NormalWeb"/>
              <w:spacing w:line="276" w:lineRule="auto"/>
              <w:rPr>
                <w:sz w:val="18"/>
                <w:szCs w:val="18"/>
              </w:rPr>
            </w:pPr>
            <w:r>
              <w:rPr>
                <w:sz w:val="18"/>
                <w:szCs w:val="18"/>
              </w:rPr>
              <w:t>99568       (20606, 436027)</w:t>
            </w:r>
          </w:p>
        </w:tc>
        <w:tc>
          <w:tcPr>
            <w:tcW w:w="1417" w:type="dxa"/>
          </w:tcPr>
          <w:p w14:paraId="7FAE14F4" w14:textId="77777777" w:rsidR="00AD1352" w:rsidRPr="0045636E" w:rsidRDefault="00AD1352" w:rsidP="0079009B">
            <w:pPr>
              <w:pStyle w:val="NormalWeb"/>
              <w:spacing w:line="276" w:lineRule="auto"/>
              <w:rPr>
                <w:sz w:val="18"/>
                <w:szCs w:val="18"/>
              </w:rPr>
            </w:pPr>
            <w:r>
              <w:rPr>
                <w:sz w:val="18"/>
                <w:szCs w:val="18"/>
              </w:rPr>
              <w:t>104403      (22393, 461768)</w:t>
            </w:r>
          </w:p>
        </w:tc>
        <w:tc>
          <w:tcPr>
            <w:tcW w:w="1701" w:type="dxa"/>
          </w:tcPr>
          <w:p w14:paraId="5466CC73" w14:textId="77777777" w:rsidR="00AD1352" w:rsidRPr="0045636E" w:rsidRDefault="00AD1352" w:rsidP="0079009B">
            <w:pPr>
              <w:pStyle w:val="NormalWeb"/>
              <w:spacing w:line="276" w:lineRule="auto"/>
              <w:rPr>
                <w:sz w:val="18"/>
                <w:szCs w:val="18"/>
              </w:rPr>
            </w:pPr>
            <w:r>
              <w:rPr>
                <w:sz w:val="18"/>
                <w:szCs w:val="18"/>
              </w:rPr>
              <w:t>8495               (7893, 12543)</w:t>
            </w:r>
          </w:p>
        </w:tc>
        <w:tc>
          <w:tcPr>
            <w:tcW w:w="1843" w:type="dxa"/>
          </w:tcPr>
          <w:p w14:paraId="06BE42B4" w14:textId="77777777" w:rsidR="00AD1352" w:rsidRPr="0045636E" w:rsidRDefault="00AD1352" w:rsidP="0079009B">
            <w:pPr>
              <w:pStyle w:val="NormalWeb"/>
              <w:spacing w:line="276" w:lineRule="auto"/>
              <w:rPr>
                <w:sz w:val="18"/>
                <w:szCs w:val="18"/>
              </w:rPr>
            </w:pPr>
            <w:r>
              <w:rPr>
                <w:sz w:val="18"/>
                <w:szCs w:val="18"/>
              </w:rPr>
              <w:t>24620              (24338, 27298)</w:t>
            </w:r>
          </w:p>
        </w:tc>
        <w:tc>
          <w:tcPr>
            <w:tcW w:w="1559" w:type="dxa"/>
          </w:tcPr>
          <w:p w14:paraId="4C11AE95" w14:textId="77777777" w:rsidR="00AD1352" w:rsidRPr="0045636E" w:rsidRDefault="00AD1352" w:rsidP="0079009B">
            <w:pPr>
              <w:pStyle w:val="NormalWeb"/>
              <w:spacing w:line="276" w:lineRule="auto"/>
              <w:rPr>
                <w:sz w:val="18"/>
                <w:szCs w:val="18"/>
              </w:rPr>
            </w:pPr>
            <w:r>
              <w:rPr>
                <w:sz w:val="18"/>
                <w:szCs w:val="18"/>
              </w:rPr>
              <w:t>45599           (45409, 46377)</w:t>
            </w:r>
          </w:p>
        </w:tc>
        <w:tc>
          <w:tcPr>
            <w:tcW w:w="1276" w:type="dxa"/>
          </w:tcPr>
          <w:p w14:paraId="5D637700" w14:textId="77777777" w:rsidR="00AD1352" w:rsidRPr="0045636E" w:rsidRDefault="00AD1352" w:rsidP="0079009B">
            <w:pPr>
              <w:pStyle w:val="NormalWeb"/>
              <w:spacing w:line="276" w:lineRule="auto"/>
              <w:rPr>
                <w:sz w:val="18"/>
                <w:szCs w:val="18"/>
              </w:rPr>
            </w:pPr>
            <w:r>
              <w:rPr>
                <w:sz w:val="18"/>
                <w:szCs w:val="18"/>
              </w:rPr>
              <w:t>8.45         (1.66, 21.83)</w:t>
            </w:r>
          </w:p>
        </w:tc>
        <w:tc>
          <w:tcPr>
            <w:tcW w:w="1276" w:type="dxa"/>
          </w:tcPr>
          <w:p w14:paraId="4BD911EB" w14:textId="77777777" w:rsidR="00AD1352" w:rsidRPr="0045636E" w:rsidRDefault="00AD1352" w:rsidP="0079009B">
            <w:pPr>
              <w:pStyle w:val="NormalWeb"/>
              <w:spacing w:line="276" w:lineRule="auto"/>
              <w:rPr>
                <w:sz w:val="18"/>
                <w:szCs w:val="18"/>
              </w:rPr>
            </w:pPr>
            <w:r>
              <w:rPr>
                <w:sz w:val="18"/>
                <w:szCs w:val="18"/>
              </w:rPr>
              <w:t>4.04         (0.85, 16.25)</w:t>
            </w:r>
          </w:p>
        </w:tc>
        <w:tc>
          <w:tcPr>
            <w:tcW w:w="1200" w:type="dxa"/>
          </w:tcPr>
          <w:p w14:paraId="619132D2" w14:textId="77777777" w:rsidR="00AD1352" w:rsidRPr="0045636E" w:rsidRDefault="00AD1352" w:rsidP="0079009B">
            <w:pPr>
              <w:pStyle w:val="NormalWeb"/>
              <w:spacing w:line="276" w:lineRule="auto"/>
              <w:rPr>
                <w:sz w:val="18"/>
                <w:szCs w:val="18"/>
              </w:rPr>
            </w:pPr>
            <w:r>
              <w:rPr>
                <w:sz w:val="18"/>
                <w:szCs w:val="18"/>
              </w:rPr>
              <w:t>2.29       (0.49, 9.97)</w:t>
            </w:r>
          </w:p>
        </w:tc>
      </w:tr>
      <w:tr w:rsidR="00AD1352" w:rsidRPr="0045636E" w14:paraId="4C48CEFE" w14:textId="77777777" w:rsidTr="0079009B">
        <w:trPr>
          <w:trHeight w:val="60"/>
        </w:trPr>
        <w:tc>
          <w:tcPr>
            <w:tcW w:w="851" w:type="dxa"/>
          </w:tcPr>
          <w:p w14:paraId="2A4763E5" w14:textId="77777777" w:rsidR="00AD1352" w:rsidRPr="0045636E" w:rsidRDefault="00AD1352" w:rsidP="0079009B">
            <w:pPr>
              <w:pStyle w:val="NormalWeb"/>
              <w:spacing w:line="276" w:lineRule="auto"/>
              <w:rPr>
                <w:sz w:val="18"/>
                <w:szCs w:val="18"/>
              </w:rPr>
            </w:pPr>
            <w:proofErr w:type="spellStart"/>
            <w:r w:rsidRPr="0045636E">
              <w:rPr>
                <w:sz w:val="18"/>
                <w:szCs w:val="18"/>
              </w:rPr>
              <w:t>DoA</w:t>
            </w:r>
            <w:proofErr w:type="spellEnd"/>
          </w:p>
        </w:tc>
        <w:tc>
          <w:tcPr>
            <w:tcW w:w="1417" w:type="dxa"/>
          </w:tcPr>
          <w:p w14:paraId="0FD003D6" w14:textId="77777777" w:rsidR="00AD1352" w:rsidRPr="0045636E" w:rsidRDefault="00AD1352" w:rsidP="0079009B">
            <w:pPr>
              <w:pStyle w:val="NormalWeb"/>
              <w:spacing w:line="276" w:lineRule="auto"/>
              <w:rPr>
                <w:sz w:val="18"/>
                <w:szCs w:val="18"/>
              </w:rPr>
            </w:pPr>
            <w:r>
              <w:rPr>
                <w:sz w:val="18"/>
                <w:szCs w:val="18"/>
              </w:rPr>
              <w:t>72507</w:t>
            </w:r>
            <w:r w:rsidRPr="0045636E">
              <w:rPr>
                <w:sz w:val="18"/>
                <w:szCs w:val="18"/>
              </w:rPr>
              <w:t xml:space="preserve">      (</w:t>
            </w:r>
            <w:r>
              <w:rPr>
                <w:sz w:val="18"/>
                <w:szCs w:val="18"/>
              </w:rPr>
              <w:t>13230</w:t>
            </w:r>
            <w:r w:rsidRPr="0045636E">
              <w:rPr>
                <w:sz w:val="18"/>
                <w:szCs w:val="18"/>
              </w:rPr>
              <w:t xml:space="preserve">, </w:t>
            </w:r>
            <w:r>
              <w:rPr>
                <w:sz w:val="18"/>
                <w:szCs w:val="18"/>
              </w:rPr>
              <w:t>269353</w:t>
            </w:r>
            <w:r w:rsidRPr="0045636E">
              <w:rPr>
                <w:sz w:val="18"/>
                <w:szCs w:val="18"/>
              </w:rPr>
              <w:t>)</w:t>
            </w:r>
          </w:p>
        </w:tc>
        <w:tc>
          <w:tcPr>
            <w:tcW w:w="1418" w:type="dxa"/>
          </w:tcPr>
          <w:p w14:paraId="3A2FF2B2" w14:textId="77777777" w:rsidR="00AD1352" w:rsidRPr="0045636E" w:rsidRDefault="00AD1352" w:rsidP="0079009B">
            <w:pPr>
              <w:pStyle w:val="NormalWeb"/>
              <w:spacing w:line="276" w:lineRule="auto"/>
              <w:rPr>
                <w:sz w:val="18"/>
                <w:szCs w:val="18"/>
              </w:rPr>
            </w:pPr>
            <w:r>
              <w:rPr>
                <w:sz w:val="18"/>
                <w:szCs w:val="18"/>
              </w:rPr>
              <w:t>99664</w:t>
            </w:r>
            <w:r w:rsidRPr="0045636E">
              <w:rPr>
                <w:sz w:val="18"/>
                <w:szCs w:val="18"/>
              </w:rPr>
              <w:t xml:space="preserve">      (</w:t>
            </w:r>
            <w:r>
              <w:rPr>
                <w:sz w:val="18"/>
                <w:szCs w:val="18"/>
              </w:rPr>
              <w:t>20626</w:t>
            </w:r>
            <w:r w:rsidRPr="0045636E">
              <w:rPr>
                <w:sz w:val="18"/>
                <w:szCs w:val="18"/>
              </w:rPr>
              <w:t xml:space="preserve">, </w:t>
            </w:r>
            <w:r>
              <w:rPr>
                <w:sz w:val="18"/>
                <w:szCs w:val="18"/>
              </w:rPr>
              <w:t>437446</w:t>
            </w:r>
            <w:r w:rsidRPr="0045636E">
              <w:rPr>
                <w:sz w:val="18"/>
                <w:szCs w:val="18"/>
              </w:rPr>
              <w:t>)</w:t>
            </w:r>
          </w:p>
        </w:tc>
        <w:tc>
          <w:tcPr>
            <w:tcW w:w="1417" w:type="dxa"/>
          </w:tcPr>
          <w:p w14:paraId="5C7E7B37" w14:textId="77777777" w:rsidR="00AD1352" w:rsidRPr="0045636E" w:rsidRDefault="00AD1352" w:rsidP="0079009B">
            <w:pPr>
              <w:pStyle w:val="NormalWeb"/>
              <w:spacing w:line="276" w:lineRule="auto"/>
              <w:rPr>
                <w:sz w:val="18"/>
                <w:szCs w:val="18"/>
              </w:rPr>
            </w:pPr>
            <w:r>
              <w:rPr>
                <w:sz w:val="18"/>
                <w:szCs w:val="18"/>
              </w:rPr>
              <w:t>104526       (22410, 461822)</w:t>
            </w:r>
          </w:p>
        </w:tc>
        <w:tc>
          <w:tcPr>
            <w:tcW w:w="1701" w:type="dxa"/>
          </w:tcPr>
          <w:p w14:paraId="7B49E40A" w14:textId="77777777" w:rsidR="00AD1352" w:rsidRPr="0045636E" w:rsidRDefault="00AD1352" w:rsidP="0079009B">
            <w:pPr>
              <w:pStyle w:val="NormalWeb"/>
              <w:spacing w:line="276" w:lineRule="auto"/>
              <w:rPr>
                <w:sz w:val="18"/>
                <w:szCs w:val="18"/>
              </w:rPr>
            </w:pPr>
            <w:r w:rsidRPr="0045636E">
              <w:rPr>
                <w:sz w:val="18"/>
                <w:szCs w:val="18"/>
              </w:rPr>
              <w:t xml:space="preserve">21431     </w:t>
            </w:r>
            <w:r>
              <w:rPr>
                <w:sz w:val="18"/>
                <w:szCs w:val="18"/>
              </w:rPr>
              <w:t xml:space="preserve">       </w:t>
            </w:r>
            <w:r w:rsidRPr="0045636E">
              <w:rPr>
                <w:sz w:val="18"/>
                <w:szCs w:val="18"/>
              </w:rPr>
              <w:t>(14156, 32525)</w:t>
            </w:r>
          </w:p>
        </w:tc>
        <w:tc>
          <w:tcPr>
            <w:tcW w:w="1843" w:type="dxa"/>
          </w:tcPr>
          <w:p w14:paraId="5CBE4586" w14:textId="77777777" w:rsidR="00AD1352" w:rsidRPr="0045636E" w:rsidRDefault="00AD1352" w:rsidP="0079009B">
            <w:pPr>
              <w:pStyle w:val="NormalWeb"/>
              <w:spacing w:line="276" w:lineRule="auto"/>
              <w:rPr>
                <w:sz w:val="18"/>
                <w:szCs w:val="18"/>
              </w:rPr>
            </w:pPr>
            <w:r w:rsidRPr="0045636E">
              <w:rPr>
                <w:sz w:val="18"/>
                <w:szCs w:val="18"/>
              </w:rPr>
              <w:t xml:space="preserve">64459       </w:t>
            </w:r>
            <w:r>
              <w:rPr>
                <w:sz w:val="18"/>
                <w:szCs w:val="18"/>
              </w:rPr>
              <w:t xml:space="preserve">      </w:t>
            </w:r>
            <w:r w:rsidRPr="0045636E">
              <w:rPr>
                <w:sz w:val="18"/>
                <w:szCs w:val="18"/>
              </w:rPr>
              <w:t xml:space="preserve"> (42880, 96617)</w:t>
            </w:r>
          </w:p>
        </w:tc>
        <w:tc>
          <w:tcPr>
            <w:tcW w:w="1559" w:type="dxa"/>
          </w:tcPr>
          <w:p w14:paraId="0A7E031E" w14:textId="77777777" w:rsidR="00AD1352" w:rsidRPr="0045636E" w:rsidRDefault="00AD1352" w:rsidP="0079009B">
            <w:pPr>
              <w:pStyle w:val="NormalWeb"/>
              <w:spacing w:line="276" w:lineRule="auto"/>
              <w:rPr>
                <w:sz w:val="18"/>
                <w:szCs w:val="18"/>
              </w:rPr>
            </w:pPr>
            <w:r>
              <w:rPr>
                <w:sz w:val="18"/>
                <w:szCs w:val="18"/>
              </w:rPr>
              <w:t>122420         (81181, 182204)</w:t>
            </w:r>
          </w:p>
        </w:tc>
        <w:tc>
          <w:tcPr>
            <w:tcW w:w="1276" w:type="dxa"/>
          </w:tcPr>
          <w:p w14:paraId="1F4A5CC8" w14:textId="77777777" w:rsidR="00AD1352" w:rsidRPr="0045636E" w:rsidRDefault="00AD1352" w:rsidP="0079009B">
            <w:pPr>
              <w:pStyle w:val="NormalWeb"/>
              <w:spacing w:line="276" w:lineRule="auto"/>
              <w:rPr>
                <w:sz w:val="18"/>
                <w:szCs w:val="18"/>
              </w:rPr>
            </w:pPr>
            <w:r>
              <w:rPr>
                <w:sz w:val="18"/>
                <w:szCs w:val="18"/>
              </w:rPr>
              <w:t>3.47</w:t>
            </w:r>
            <w:r w:rsidRPr="0045636E">
              <w:rPr>
                <w:sz w:val="18"/>
                <w:szCs w:val="18"/>
              </w:rPr>
              <w:t xml:space="preserve">         (0.</w:t>
            </w:r>
            <w:r>
              <w:rPr>
                <w:sz w:val="18"/>
                <w:szCs w:val="18"/>
              </w:rPr>
              <w:t>61</w:t>
            </w:r>
            <w:r w:rsidRPr="0045636E">
              <w:rPr>
                <w:sz w:val="18"/>
                <w:szCs w:val="18"/>
              </w:rPr>
              <w:t xml:space="preserve">, </w:t>
            </w:r>
            <w:r>
              <w:rPr>
                <w:sz w:val="18"/>
                <w:szCs w:val="18"/>
              </w:rPr>
              <w:t>10.99</w:t>
            </w:r>
            <w:r w:rsidRPr="0045636E">
              <w:rPr>
                <w:sz w:val="18"/>
                <w:szCs w:val="18"/>
              </w:rPr>
              <w:t>)</w:t>
            </w:r>
          </w:p>
        </w:tc>
        <w:tc>
          <w:tcPr>
            <w:tcW w:w="1276" w:type="dxa"/>
          </w:tcPr>
          <w:p w14:paraId="02D6380E" w14:textId="77777777" w:rsidR="00AD1352" w:rsidRPr="0045636E" w:rsidRDefault="00AD1352" w:rsidP="0079009B">
            <w:pPr>
              <w:pStyle w:val="NormalWeb"/>
              <w:spacing w:line="276" w:lineRule="auto"/>
              <w:rPr>
                <w:sz w:val="18"/>
                <w:szCs w:val="18"/>
              </w:rPr>
            </w:pPr>
            <w:r>
              <w:rPr>
                <w:sz w:val="18"/>
                <w:szCs w:val="18"/>
              </w:rPr>
              <w:t>1.56</w:t>
            </w:r>
            <w:r w:rsidRPr="0045636E">
              <w:rPr>
                <w:sz w:val="18"/>
                <w:szCs w:val="18"/>
              </w:rPr>
              <w:t xml:space="preserve">     </w:t>
            </w:r>
            <w:r>
              <w:rPr>
                <w:sz w:val="18"/>
                <w:szCs w:val="18"/>
              </w:rPr>
              <w:t xml:space="preserve">  </w:t>
            </w:r>
            <w:r w:rsidRPr="0045636E">
              <w:rPr>
                <w:sz w:val="18"/>
                <w:szCs w:val="18"/>
              </w:rPr>
              <w:t xml:space="preserve"> (0.</w:t>
            </w:r>
            <w:r>
              <w:rPr>
                <w:sz w:val="18"/>
                <w:szCs w:val="18"/>
              </w:rPr>
              <w:t>30</w:t>
            </w:r>
            <w:r w:rsidRPr="0045636E">
              <w:rPr>
                <w:sz w:val="18"/>
                <w:szCs w:val="18"/>
              </w:rPr>
              <w:t xml:space="preserve">, </w:t>
            </w:r>
            <w:r>
              <w:rPr>
                <w:sz w:val="18"/>
                <w:szCs w:val="18"/>
              </w:rPr>
              <w:t>6.61</w:t>
            </w:r>
            <w:r w:rsidRPr="0045636E">
              <w:rPr>
                <w:sz w:val="18"/>
                <w:szCs w:val="18"/>
              </w:rPr>
              <w:t>)</w:t>
            </w:r>
          </w:p>
        </w:tc>
        <w:tc>
          <w:tcPr>
            <w:tcW w:w="1200" w:type="dxa"/>
          </w:tcPr>
          <w:p w14:paraId="6F312AEE" w14:textId="77777777" w:rsidR="00AD1352" w:rsidRPr="0045636E" w:rsidRDefault="00AD1352" w:rsidP="0079009B">
            <w:pPr>
              <w:pStyle w:val="NormalWeb"/>
              <w:spacing w:line="276" w:lineRule="auto"/>
              <w:rPr>
                <w:sz w:val="18"/>
                <w:szCs w:val="18"/>
              </w:rPr>
            </w:pPr>
            <w:r>
              <w:rPr>
                <w:sz w:val="18"/>
                <w:szCs w:val="18"/>
              </w:rPr>
              <w:t>0.86      (0.18, 3.73)</w:t>
            </w:r>
          </w:p>
        </w:tc>
      </w:tr>
      <w:tr w:rsidR="00AD1352" w14:paraId="06D5F92C" w14:textId="77777777" w:rsidTr="0079009B">
        <w:trPr>
          <w:trHeight w:val="60"/>
        </w:trPr>
        <w:tc>
          <w:tcPr>
            <w:tcW w:w="851" w:type="dxa"/>
          </w:tcPr>
          <w:p w14:paraId="2039D1A6" w14:textId="77777777" w:rsidR="00AD1352" w:rsidRPr="0045636E" w:rsidRDefault="00AD1352" w:rsidP="0079009B">
            <w:pPr>
              <w:pStyle w:val="NormalWeb"/>
              <w:spacing w:line="276" w:lineRule="auto"/>
              <w:rPr>
                <w:sz w:val="18"/>
                <w:szCs w:val="18"/>
              </w:rPr>
            </w:pPr>
            <w:proofErr w:type="spellStart"/>
            <w:r w:rsidRPr="0045636E">
              <w:rPr>
                <w:sz w:val="18"/>
                <w:szCs w:val="18"/>
              </w:rPr>
              <w:t>DaR</w:t>
            </w:r>
            <w:proofErr w:type="spellEnd"/>
          </w:p>
        </w:tc>
        <w:tc>
          <w:tcPr>
            <w:tcW w:w="1417" w:type="dxa"/>
          </w:tcPr>
          <w:p w14:paraId="652C8BF1" w14:textId="77777777" w:rsidR="00AD1352" w:rsidRPr="0045636E" w:rsidRDefault="00AD1352" w:rsidP="0079009B">
            <w:pPr>
              <w:pStyle w:val="NormalWeb"/>
              <w:spacing w:line="276" w:lineRule="auto"/>
              <w:rPr>
                <w:sz w:val="18"/>
                <w:szCs w:val="18"/>
              </w:rPr>
            </w:pPr>
            <w:r>
              <w:rPr>
                <w:sz w:val="18"/>
                <w:szCs w:val="18"/>
              </w:rPr>
              <w:t>72059       (13067, 269025)</w:t>
            </w:r>
          </w:p>
        </w:tc>
        <w:tc>
          <w:tcPr>
            <w:tcW w:w="1418" w:type="dxa"/>
          </w:tcPr>
          <w:p w14:paraId="7901970E" w14:textId="77777777" w:rsidR="00AD1352" w:rsidRPr="0045636E" w:rsidRDefault="00AD1352" w:rsidP="0079009B">
            <w:pPr>
              <w:pStyle w:val="NormalWeb"/>
              <w:spacing w:line="276" w:lineRule="auto"/>
              <w:rPr>
                <w:sz w:val="18"/>
                <w:szCs w:val="18"/>
              </w:rPr>
            </w:pPr>
            <w:r>
              <w:rPr>
                <w:sz w:val="18"/>
                <w:szCs w:val="18"/>
              </w:rPr>
              <w:t>99572       (20606, 436028)</w:t>
            </w:r>
          </w:p>
        </w:tc>
        <w:tc>
          <w:tcPr>
            <w:tcW w:w="1417" w:type="dxa"/>
          </w:tcPr>
          <w:p w14:paraId="4D0CF39D" w14:textId="77777777" w:rsidR="00AD1352" w:rsidRPr="0045636E" w:rsidRDefault="00AD1352" w:rsidP="0079009B">
            <w:pPr>
              <w:pStyle w:val="NormalWeb"/>
              <w:spacing w:line="276" w:lineRule="auto"/>
              <w:rPr>
                <w:sz w:val="18"/>
                <w:szCs w:val="18"/>
              </w:rPr>
            </w:pPr>
            <w:r>
              <w:rPr>
                <w:sz w:val="18"/>
                <w:szCs w:val="18"/>
              </w:rPr>
              <w:t>104405       (22393, 461768)</w:t>
            </w:r>
          </w:p>
        </w:tc>
        <w:tc>
          <w:tcPr>
            <w:tcW w:w="1701" w:type="dxa"/>
          </w:tcPr>
          <w:p w14:paraId="04EAADB9" w14:textId="77777777" w:rsidR="00AD1352" w:rsidRPr="0045636E" w:rsidRDefault="00AD1352" w:rsidP="0079009B">
            <w:pPr>
              <w:pStyle w:val="NormalWeb"/>
              <w:spacing w:line="276" w:lineRule="auto"/>
              <w:rPr>
                <w:sz w:val="18"/>
                <w:szCs w:val="18"/>
              </w:rPr>
            </w:pPr>
            <w:r>
              <w:rPr>
                <w:sz w:val="18"/>
                <w:szCs w:val="18"/>
              </w:rPr>
              <w:t>8736               (7965, 13926)</w:t>
            </w:r>
          </w:p>
        </w:tc>
        <w:tc>
          <w:tcPr>
            <w:tcW w:w="1843" w:type="dxa"/>
          </w:tcPr>
          <w:p w14:paraId="3A1743F6" w14:textId="77777777" w:rsidR="00AD1352" w:rsidRPr="0045636E" w:rsidRDefault="00AD1352" w:rsidP="0079009B">
            <w:pPr>
              <w:pStyle w:val="NormalWeb"/>
              <w:spacing w:line="276" w:lineRule="auto"/>
              <w:rPr>
                <w:sz w:val="18"/>
                <w:szCs w:val="18"/>
              </w:rPr>
            </w:pPr>
            <w:r>
              <w:rPr>
                <w:sz w:val="18"/>
                <w:szCs w:val="18"/>
              </w:rPr>
              <w:t>24812                (24419, 28396)</w:t>
            </w:r>
          </w:p>
        </w:tc>
        <w:tc>
          <w:tcPr>
            <w:tcW w:w="1559" w:type="dxa"/>
          </w:tcPr>
          <w:p w14:paraId="2996FF39" w14:textId="77777777" w:rsidR="00AD1352" w:rsidRPr="0045636E" w:rsidRDefault="00AD1352" w:rsidP="0079009B">
            <w:pPr>
              <w:pStyle w:val="NormalWeb"/>
              <w:spacing w:line="276" w:lineRule="auto"/>
              <w:rPr>
                <w:sz w:val="18"/>
                <w:szCs w:val="18"/>
              </w:rPr>
            </w:pPr>
            <w:r>
              <w:rPr>
                <w:sz w:val="18"/>
                <w:szCs w:val="18"/>
              </w:rPr>
              <w:t>45800           (45510, 46889)</w:t>
            </w:r>
          </w:p>
        </w:tc>
        <w:tc>
          <w:tcPr>
            <w:tcW w:w="1276" w:type="dxa"/>
          </w:tcPr>
          <w:p w14:paraId="20C9F2CB" w14:textId="77777777" w:rsidR="00AD1352" w:rsidRPr="0045636E" w:rsidRDefault="00AD1352" w:rsidP="0079009B">
            <w:pPr>
              <w:pStyle w:val="NormalWeb"/>
              <w:spacing w:line="276" w:lineRule="auto"/>
              <w:rPr>
                <w:sz w:val="18"/>
                <w:szCs w:val="18"/>
              </w:rPr>
            </w:pPr>
            <w:r>
              <w:rPr>
                <w:sz w:val="18"/>
                <w:szCs w:val="18"/>
              </w:rPr>
              <w:t>8.25        (1.63, 19.44)</w:t>
            </w:r>
          </w:p>
        </w:tc>
        <w:tc>
          <w:tcPr>
            <w:tcW w:w="1276" w:type="dxa"/>
          </w:tcPr>
          <w:p w14:paraId="7E741B5A" w14:textId="77777777" w:rsidR="00AD1352" w:rsidRPr="0045636E" w:rsidRDefault="00AD1352" w:rsidP="0079009B">
            <w:pPr>
              <w:pStyle w:val="NormalWeb"/>
              <w:spacing w:line="276" w:lineRule="auto"/>
              <w:rPr>
                <w:sz w:val="18"/>
                <w:szCs w:val="18"/>
              </w:rPr>
            </w:pPr>
            <w:r>
              <w:rPr>
                <w:sz w:val="18"/>
                <w:szCs w:val="18"/>
              </w:rPr>
              <w:t>4.01        (0.85, 15.38)</w:t>
            </w:r>
          </w:p>
        </w:tc>
        <w:tc>
          <w:tcPr>
            <w:tcW w:w="1200" w:type="dxa"/>
          </w:tcPr>
          <w:p w14:paraId="474A4215" w14:textId="77777777" w:rsidR="00AD1352" w:rsidRPr="0045636E" w:rsidRDefault="00AD1352" w:rsidP="0079009B">
            <w:pPr>
              <w:pStyle w:val="NormalWeb"/>
              <w:spacing w:line="276" w:lineRule="auto"/>
              <w:rPr>
                <w:sz w:val="18"/>
                <w:szCs w:val="18"/>
              </w:rPr>
            </w:pPr>
            <w:r>
              <w:rPr>
                <w:sz w:val="18"/>
                <w:szCs w:val="18"/>
              </w:rPr>
              <w:t>2.28       (0.49, 9.96)</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3A9EFD79" w14:textId="77777777" w:rsidR="00AD1352" w:rsidRDefault="00AD1352" w:rsidP="00AD1352">
      <w:pPr>
        <w:pStyle w:val="NormalWeb"/>
        <w:spacing w:line="276" w:lineRule="auto"/>
        <w:jc w:val="both"/>
        <w:rPr>
          <w:sz w:val="20"/>
          <w:szCs w:val="20"/>
          <w:lang w:val="en-US"/>
        </w:rPr>
      </w:pPr>
    </w:p>
    <w:p w14:paraId="006EE45A" w14:textId="77777777" w:rsidR="00AD1352" w:rsidRDefault="00AD1352" w:rsidP="00AD1352">
      <w:pPr>
        <w:pStyle w:val="NormalWeb"/>
        <w:spacing w:line="276" w:lineRule="auto"/>
        <w:jc w:val="both"/>
        <w:rPr>
          <w:sz w:val="20"/>
          <w:szCs w:val="20"/>
          <w:lang w:val="en-US"/>
        </w:rPr>
      </w:pPr>
    </w:p>
    <w:p w14:paraId="393AF88F" w14:textId="6CE01677"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Pr>
          <w:sz w:val="20"/>
          <w:szCs w:val="20"/>
          <w:lang w:val="en-US"/>
        </w:rPr>
        <w:t>8</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 xml:space="preserve">low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AB55AF">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AB55AF">
        <w:rPr>
          <w:noProof/>
          <w:sz w:val="20"/>
          <w:szCs w:val="20"/>
        </w:rPr>
        <w:t>[48]</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AD1352" w14:paraId="54A88E43" w14:textId="77777777" w:rsidTr="0079009B">
        <w:tc>
          <w:tcPr>
            <w:tcW w:w="851" w:type="dxa"/>
            <w:tcBorders>
              <w:top w:val="single" w:sz="4" w:space="0" w:color="auto"/>
              <w:bottom w:val="nil"/>
            </w:tcBorders>
          </w:tcPr>
          <w:p w14:paraId="265E51B4"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0B713DD6"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25DED3F"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38634DB3"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7036243D" w14:textId="77777777" w:rsidTr="0079009B">
        <w:tc>
          <w:tcPr>
            <w:tcW w:w="851" w:type="dxa"/>
            <w:tcBorders>
              <w:top w:val="nil"/>
              <w:bottom w:val="single" w:sz="4" w:space="0" w:color="auto"/>
            </w:tcBorders>
          </w:tcPr>
          <w:p w14:paraId="6166900E"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6B1629F"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4E213910"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6B9709B4"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1C5C3800" w14:textId="77777777" w:rsidR="00AD1352" w:rsidRPr="000C7DA4" w:rsidRDefault="00AD1352" w:rsidP="0079009B">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18DD2A59" w14:textId="77777777" w:rsidR="00AD1352" w:rsidRPr="000C7DA4" w:rsidRDefault="00AD1352" w:rsidP="0079009B">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77AE63B5"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8340C9D"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FD4D898"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23863F46"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35852B0C" w14:textId="77777777" w:rsidTr="0079009B">
        <w:tc>
          <w:tcPr>
            <w:tcW w:w="851" w:type="dxa"/>
            <w:tcBorders>
              <w:top w:val="single" w:sz="4" w:space="0" w:color="auto"/>
            </w:tcBorders>
          </w:tcPr>
          <w:p w14:paraId="681920C2" w14:textId="77777777" w:rsidR="00AD1352" w:rsidRPr="0045636E" w:rsidRDefault="00AD1352" w:rsidP="0079009B">
            <w:pPr>
              <w:pStyle w:val="NormalWeb"/>
              <w:spacing w:line="276" w:lineRule="auto"/>
              <w:rPr>
                <w:sz w:val="18"/>
                <w:szCs w:val="18"/>
              </w:rPr>
            </w:pPr>
            <w:proofErr w:type="spellStart"/>
            <w:r w:rsidRPr="0045636E">
              <w:rPr>
                <w:sz w:val="18"/>
                <w:szCs w:val="18"/>
              </w:rPr>
              <w:t>DbE</w:t>
            </w:r>
            <w:proofErr w:type="spellEnd"/>
          </w:p>
        </w:tc>
        <w:tc>
          <w:tcPr>
            <w:tcW w:w="1417" w:type="dxa"/>
            <w:tcBorders>
              <w:top w:val="single" w:sz="4" w:space="0" w:color="auto"/>
            </w:tcBorders>
          </w:tcPr>
          <w:p w14:paraId="270AA232" w14:textId="77777777" w:rsidR="00AD1352" w:rsidRPr="0045636E" w:rsidRDefault="00AD1352" w:rsidP="0079009B">
            <w:pPr>
              <w:pStyle w:val="NormalWeb"/>
              <w:spacing w:line="276" w:lineRule="auto"/>
              <w:rPr>
                <w:sz w:val="18"/>
                <w:szCs w:val="18"/>
              </w:rPr>
            </w:pPr>
            <w:r>
              <w:rPr>
                <w:sz w:val="18"/>
                <w:szCs w:val="18"/>
              </w:rPr>
              <w:t>10090</w:t>
            </w:r>
            <w:r w:rsidRPr="0045636E">
              <w:rPr>
                <w:sz w:val="18"/>
                <w:szCs w:val="18"/>
              </w:rPr>
              <w:t xml:space="preserve">          (</w:t>
            </w:r>
            <w:r>
              <w:rPr>
                <w:sz w:val="18"/>
                <w:szCs w:val="18"/>
              </w:rPr>
              <w:t>1964</w:t>
            </w:r>
            <w:r w:rsidRPr="0045636E">
              <w:rPr>
                <w:sz w:val="18"/>
                <w:szCs w:val="18"/>
              </w:rPr>
              <w:t xml:space="preserve">, </w:t>
            </w:r>
            <w:r>
              <w:rPr>
                <w:sz w:val="18"/>
                <w:szCs w:val="18"/>
              </w:rPr>
              <w:t>21394</w:t>
            </w:r>
            <w:r w:rsidRPr="0045636E">
              <w:rPr>
                <w:sz w:val="18"/>
                <w:szCs w:val="18"/>
              </w:rPr>
              <w:t>)</w:t>
            </w:r>
          </w:p>
        </w:tc>
        <w:tc>
          <w:tcPr>
            <w:tcW w:w="1418" w:type="dxa"/>
            <w:tcBorders>
              <w:top w:val="single" w:sz="4" w:space="0" w:color="auto"/>
            </w:tcBorders>
          </w:tcPr>
          <w:p w14:paraId="5DFD2B55" w14:textId="77777777" w:rsidR="00AD1352" w:rsidRPr="0045636E" w:rsidRDefault="00AD1352" w:rsidP="0079009B">
            <w:pPr>
              <w:pStyle w:val="NormalWeb"/>
              <w:spacing w:line="276" w:lineRule="auto"/>
              <w:rPr>
                <w:sz w:val="18"/>
                <w:szCs w:val="18"/>
              </w:rPr>
            </w:pPr>
            <w:r>
              <w:rPr>
                <w:sz w:val="18"/>
                <w:szCs w:val="18"/>
              </w:rPr>
              <w:t>30547</w:t>
            </w:r>
            <w:r w:rsidRPr="0045636E">
              <w:rPr>
                <w:sz w:val="18"/>
                <w:szCs w:val="18"/>
              </w:rPr>
              <w:t xml:space="preserve">        (</w:t>
            </w:r>
            <w:r>
              <w:rPr>
                <w:sz w:val="18"/>
                <w:szCs w:val="18"/>
              </w:rPr>
              <w:t>5836</w:t>
            </w:r>
            <w:r w:rsidRPr="0045636E">
              <w:rPr>
                <w:sz w:val="18"/>
                <w:szCs w:val="18"/>
              </w:rPr>
              <w:t xml:space="preserve">, </w:t>
            </w:r>
            <w:r>
              <w:rPr>
                <w:sz w:val="18"/>
                <w:szCs w:val="18"/>
              </w:rPr>
              <w:t>69478</w:t>
            </w:r>
            <w:r w:rsidRPr="0045636E">
              <w:rPr>
                <w:sz w:val="18"/>
                <w:szCs w:val="18"/>
              </w:rPr>
              <w:t>)</w:t>
            </w:r>
          </w:p>
        </w:tc>
        <w:tc>
          <w:tcPr>
            <w:tcW w:w="1417" w:type="dxa"/>
            <w:tcBorders>
              <w:top w:val="single" w:sz="4" w:space="0" w:color="auto"/>
            </w:tcBorders>
          </w:tcPr>
          <w:p w14:paraId="54744D8B" w14:textId="77777777" w:rsidR="00AD1352" w:rsidRPr="0045636E" w:rsidRDefault="00AD1352" w:rsidP="0079009B">
            <w:pPr>
              <w:pStyle w:val="NormalWeb"/>
              <w:spacing w:line="276" w:lineRule="auto"/>
              <w:rPr>
                <w:sz w:val="18"/>
                <w:szCs w:val="18"/>
              </w:rPr>
            </w:pPr>
            <w:r>
              <w:rPr>
                <w:sz w:val="18"/>
                <w:szCs w:val="18"/>
              </w:rPr>
              <w:t>52963       (10097, 133516)</w:t>
            </w:r>
          </w:p>
        </w:tc>
        <w:tc>
          <w:tcPr>
            <w:tcW w:w="1701" w:type="dxa"/>
            <w:tcBorders>
              <w:top w:val="single" w:sz="4" w:space="0" w:color="auto"/>
            </w:tcBorders>
          </w:tcPr>
          <w:p w14:paraId="0CCFBC65" w14:textId="77777777" w:rsidR="00AD1352" w:rsidRPr="0045636E" w:rsidRDefault="00AD1352" w:rsidP="0079009B">
            <w:pPr>
              <w:pStyle w:val="NormalWeb"/>
              <w:spacing w:line="276" w:lineRule="auto"/>
              <w:rPr>
                <w:sz w:val="18"/>
                <w:szCs w:val="18"/>
              </w:rPr>
            </w:pPr>
            <w:r w:rsidRPr="0045636E">
              <w:rPr>
                <w:sz w:val="18"/>
                <w:szCs w:val="18"/>
              </w:rPr>
              <w:t xml:space="preserve">3786        </w:t>
            </w:r>
            <w:r>
              <w:rPr>
                <w:sz w:val="18"/>
                <w:szCs w:val="18"/>
              </w:rPr>
              <w:t xml:space="preserve">      </w:t>
            </w:r>
            <w:r w:rsidRPr="0045636E">
              <w:rPr>
                <w:sz w:val="18"/>
                <w:szCs w:val="18"/>
              </w:rPr>
              <w:t xml:space="preserve"> (3786, 3786)</w:t>
            </w:r>
          </w:p>
        </w:tc>
        <w:tc>
          <w:tcPr>
            <w:tcW w:w="1843" w:type="dxa"/>
            <w:tcBorders>
              <w:top w:val="single" w:sz="4" w:space="0" w:color="auto"/>
            </w:tcBorders>
          </w:tcPr>
          <w:p w14:paraId="187B1B94" w14:textId="77777777" w:rsidR="00AD1352" w:rsidRPr="0045636E" w:rsidRDefault="00AD1352" w:rsidP="0079009B">
            <w:pPr>
              <w:pStyle w:val="NormalWeb"/>
              <w:spacing w:line="276" w:lineRule="auto"/>
              <w:rPr>
                <w:sz w:val="18"/>
                <w:szCs w:val="18"/>
                <w:highlight w:val="yellow"/>
              </w:rPr>
            </w:pPr>
            <w:r w:rsidRPr="0045636E">
              <w:rPr>
                <w:sz w:val="18"/>
                <w:szCs w:val="18"/>
              </w:rPr>
              <w:t xml:space="preserve">12494 </w:t>
            </w:r>
            <w:r>
              <w:rPr>
                <w:sz w:val="18"/>
                <w:szCs w:val="18"/>
              </w:rPr>
              <w:t xml:space="preserve">             </w:t>
            </w:r>
            <w:r w:rsidRPr="0045636E">
              <w:rPr>
                <w:sz w:val="18"/>
                <w:szCs w:val="18"/>
              </w:rPr>
              <w:t>(12494, 12494)</w:t>
            </w:r>
          </w:p>
        </w:tc>
        <w:tc>
          <w:tcPr>
            <w:tcW w:w="1559" w:type="dxa"/>
            <w:tcBorders>
              <w:top w:val="single" w:sz="4" w:space="0" w:color="auto"/>
            </w:tcBorders>
          </w:tcPr>
          <w:p w14:paraId="45DDA8AC" w14:textId="77777777" w:rsidR="00AD1352" w:rsidRPr="0045636E" w:rsidRDefault="00AD1352"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639CB941" w14:textId="77777777" w:rsidR="00AD1352" w:rsidRPr="0045636E" w:rsidRDefault="00AD1352" w:rsidP="0079009B">
            <w:pPr>
              <w:pStyle w:val="NormalWeb"/>
              <w:spacing w:line="276" w:lineRule="auto"/>
              <w:rPr>
                <w:sz w:val="18"/>
                <w:szCs w:val="18"/>
              </w:rPr>
            </w:pPr>
            <w:r>
              <w:rPr>
                <w:sz w:val="18"/>
                <w:szCs w:val="18"/>
              </w:rPr>
              <w:t>2.67</w:t>
            </w:r>
            <w:r w:rsidRPr="0045636E">
              <w:rPr>
                <w:sz w:val="18"/>
                <w:szCs w:val="18"/>
              </w:rPr>
              <w:t xml:space="preserve">     </w:t>
            </w:r>
            <w:r>
              <w:rPr>
                <w:sz w:val="18"/>
                <w:szCs w:val="18"/>
              </w:rPr>
              <w:t xml:space="preserve">   </w:t>
            </w:r>
            <w:r w:rsidRPr="0045636E">
              <w:rPr>
                <w:sz w:val="18"/>
                <w:szCs w:val="18"/>
              </w:rPr>
              <w:t>(0.</w:t>
            </w:r>
            <w:r>
              <w:rPr>
                <w:sz w:val="18"/>
                <w:szCs w:val="18"/>
              </w:rPr>
              <w:t>52</w:t>
            </w:r>
            <w:r w:rsidRPr="0045636E">
              <w:rPr>
                <w:sz w:val="18"/>
                <w:szCs w:val="18"/>
              </w:rPr>
              <w:t xml:space="preserve">, </w:t>
            </w:r>
            <w:r>
              <w:rPr>
                <w:sz w:val="18"/>
                <w:szCs w:val="18"/>
              </w:rPr>
              <w:t>5.65</w:t>
            </w:r>
            <w:r w:rsidRPr="0045636E">
              <w:rPr>
                <w:sz w:val="18"/>
                <w:szCs w:val="18"/>
              </w:rPr>
              <w:t>)</w:t>
            </w:r>
          </w:p>
        </w:tc>
        <w:tc>
          <w:tcPr>
            <w:tcW w:w="1276" w:type="dxa"/>
            <w:tcBorders>
              <w:top w:val="single" w:sz="4" w:space="0" w:color="auto"/>
            </w:tcBorders>
          </w:tcPr>
          <w:p w14:paraId="0E7BEC9A" w14:textId="77777777" w:rsidR="00AD1352" w:rsidRPr="0045636E" w:rsidRDefault="00AD1352" w:rsidP="0079009B">
            <w:pPr>
              <w:pStyle w:val="NormalWeb"/>
              <w:spacing w:line="276" w:lineRule="auto"/>
              <w:rPr>
                <w:sz w:val="18"/>
                <w:szCs w:val="18"/>
              </w:rPr>
            </w:pPr>
            <w:r>
              <w:rPr>
                <w:sz w:val="18"/>
                <w:szCs w:val="18"/>
              </w:rPr>
              <w:t>2.44        (0.47, 5.56)</w:t>
            </w:r>
          </w:p>
        </w:tc>
        <w:tc>
          <w:tcPr>
            <w:tcW w:w="1200" w:type="dxa"/>
            <w:tcBorders>
              <w:top w:val="single" w:sz="4" w:space="0" w:color="auto"/>
            </w:tcBorders>
          </w:tcPr>
          <w:p w14:paraId="43307855" w14:textId="77777777" w:rsidR="00AD1352" w:rsidRPr="0045636E" w:rsidRDefault="00AD1352" w:rsidP="0079009B">
            <w:pPr>
              <w:pStyle w:val="NormalWeb"/>
              <w:spacing w:line="276" w:lineRule="auto"/>
              <w:rPr>
                <w:sz w:val="18"/>
                <w:szCs w:val="18"/>
              </w:rPr>
            </w:pPr>
            <w:r>
              <w:rPr>
                <w:sz w:val="18"/>
                <w:szCs w:val="18"/>
              </w:rPr>
              <w:t>2.12       (0.40, 5.34)</w:t>
            </w:r>
          </w:p>
        </w:tc>
      </w:tr>
      <w:tr w:rsidR="00AD1352" w:rsidRPr="0045636E" w14:paraId="541A3B9A" w14:textId="77777777" w:rsidTr="0079009B">
        <w:tc>
          <w:tcPr>
            <w:tcW w:w="851" w:type="dxa"/>
          </w:tcPr>
          <w:p w14:paraId="50D140DA"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06B1CEB4" w14:textId="77777777" w:rsidR="00AD1352" w:rsidRPr="0045636E" w:rsidRDefault="00AD1352" w:rsidP="0079009B">
            <w:pPr>
              <w:pStyle w:val="NormalWeb"/>
              <w:spacing w:line="276" w:lineRule="auto"/>
              <w:rPr>
                <w:sz w:val="18"/>
                <w:szCs w:val="18"/>
              </w:rPr>
            </w:pPr>
            <w:r>
              <w:rPr>
                <w:sz w:val="18"/>
                <w:szCs w:val="18"/>
              </w:rPr>
              <w:t>23278           (1509, 160771)</w:t>
            </w:r>
          </w:p>
        </w:tc>
        <w:tc>
          <w:tcPr>
            <w:tcW w:w="1418" w:type="dxa"/>
          </w:tcPr>
          <w:p w14:paraId="6E538B41" w14:textId="77777777" w:rsidR="00AD1352" w:rsidRPr="0045636E" w:rsidRDefault="00AD1352" w:rsidP="0079009B">
            <w:pPr>
              <w:pStyle w:val="NormalWeb"/>
              <w:spacing w:line="276" w:lineRule="auto"/>
              <w:rPr>
                <w:sz w:val="18"/>
                <w:szCs w:val="18"/>
              </w:rPr>
            </w:pPr>
            <w:r>
              <w:rPr>
                <w:sz w:val="18"/>
                <w:szCs w:val="18"/>
              </w:rPr>
              <w:t>49461       (4297, 294407)</w:t>
            </w:r>
          </w:p>
        </w:tc>
        <w:tc>
          <w:tcPr>
            <w:tcW w:w="1417" w:type="dxa"/>
          </w:tcPr>
          <w:p w14:paraId="161241D7" w14:textId="77777777" w:rsidR="00AD1352" w:rsidRPr="0045636E" w:rsidRDefault="00AD1352" w:rsidP="0079009B">
            <w:pPr>
              <w:pStyle w:val="NormalWeb"/>
              <w:spacing w:line="276" w:lineRule="auto"/>
              <w:rPr>
                <w:sz w:val="18"/>
                <w:szCs w:val="18"/>
              </w:rPr>
            </w:pPr>
            <w:r>
              <w:rPr>
                <w:sz w:val="18"/>
                <w:szCs w:val="18"/>
              </w:rPr>
              <w:t>66988       (7212, 360697)</w:t>
            </w:r>
          </w:p>
        </w:tc>
        <w:tc>
          <w:tcPr>
            <w:tcW w:w="1701" w:type="dxa"/>
          </w:tcPr>
          <w:p w14:paraId="557486EF" w14:textId="77777777" w:rsidR="00AD1352" w:rsidRPr="0045636E" w:rsidRDefault="00AD1352" w:rsidP="0079009B">
            <w:pPr>
              <w:pStyle w:val="NormalWeb"/>
              <w:spacing w:line="276" w:lineRule="auto"/>
              <w:rPr>
                <w:sz w:val="18"/>
                <w:szCs w:val="18"/>
              </w:rPr>
            </w:pPr>
            <w:r>
              <w:rPr>
                <w:sz w:val="18"/>
                <w:szCs w:val="18"/>
              </w:rPr>
              <w:t>2305                 (662, 7702)</w:t>
            </w:r>
          </w:p>
        </w:tc>
        <w:tc>
          <w:tcPr>
            <w:tcW w:w="1843" w:type="dxa"/>
          </w:tcPr>
          <w:p w14:paraId="726950A5" w14:textId="77777777" w:rsidR="00AD1352" w:rsidRPr="0045636E" w:rsidRDefault="00AD1352" w:rsidP="0079009B">
            <w:pPr>
              <w:pStyle w:val="NormalWeb"/>
              <w:spacing w:line="276" w:lineRule="auto"/>
              <w:rPr>
                <w:sz w:val="18"/>
                <w:szCs w:val="18"/>
              </w:rPr>
            </w:pPr>
            <w:r>
              <w:rPr>
                <w:sz w:val="18"/>
                <w:szCs w:val="18"/>
              </w:rPr>
              <w:t>5222                  (1868, 15093)</w:t>
            </w:r>
          </w:p>
        </w:tc>
        <w:tc>
          <w:tcPr>
            <w:tcW w:w="1559" w:type="dxa"/>
          </w:tcPr>
          <w:p w14:paraId="4D47B144" w14:textId="77777777" w:rsidR="00AD1352" w:rsidRPr="0045636E" w:rsidRDefault="00AD1352" w:rsidP="0079009B">
            <w:pPr>
              <w:pStyle w:val="NormalWeb"/>
              <w:spacing w:line="276" w:lineRule="auto"/>
              <w:rPr>
                <w:sz w:val="18"/>
                <w:szCs w:val="18"/>
              </w:rPr>
            </w:pPr>
            <w:r>
              <w:rPr>
                <w:sz w:val="18"/>
                <w:szCs w:val="18"/>
              </w:rPr>
              <w:t>7525               (3143, 20036)</w:t>
            </w:r>
          </w:p>
        </w:tc>
        <w:tc>
          <w:tcPr>
            <w:tcW w:w="1276" w:type="dxa"/>
          </w:tcPr>
          <w:p w14:paraId="52686A20" w14:textId="77777777" w:rsidR="00AD1352" w:rsidRPr="0045636E" w:rsidRDefault="00AD1352" w:rsidP="0079009B">
            <w:pPr>
              <w:pStyle w:val="NormalWeb"/>
              <w:spacing w:line="276" w:lineRule="auto"/>
              <w:rPr>
                <w:sz w:val="18"/>
                <w:szCs w:val="18"/>
              </w:rPr>
            </w:pPr>
            <w:r>
              <w:rPr>
                <w:sz w:val="18"/>
                <w:szCs w:val="18"/>
              </w:rPr>
              <w:t>9.76         (2.40, 21.00)</w:t>
            </w:r>
          </w:p>
        </w:tc>
        <w:tc>
          <w:tcPr>
            <w:tcW w:w="1276" w:type="dxa"/>
          </w:tcPr>
          <w:p w14:paraId="0ABC2119" w14:textId="77777777" w:rsidR="00AD1352" w:rsidRPr="0045636E" w:rsidRDefault="00AD1352" w:rsidP="0079009B">
            <w:pPr>
              <w:pStyle w:val="NormalWeb"/>
              <w:spacing w:line="276" w:lineRule="auto"/>
              <w:rPr>
                <w:sz w:val="18"/>
                <w:szCs w:val="18"/>
              </w:rPr>
            </w:pPr>
            <w:r>
              <w:rPr>
                <w:sz w:val="18"/>
                <w:szCs w:val="18"/>
              </w:rPr>
              <w:t>9.26        (2.31, 20.22)</w:t>
            </w:r>
          </w:p>
        </w:tc>
        <w:tc>
          <w:tcPr>
            <w:tcW w:w="1200" w:type="dxa"/>
          </w:tcPr>
          <w:p w14:paraId="6E4E7CE4" w14:textId="77777777" w:rsidR="00AD1352" w:rsidRPr="0045636E" w:rsidRDefault="00AD1352" w:rsidP="0079009B">
            <w:pPr>
              <w:pStyle w:val="NormalWeb"/>
              <w:spacing w:line="276" w:lineRule="auto"/>
              <w:rPr>
                <w:sz w:val="18"/>
                <w:szCs w:val="18"/>
              </w:rPr>
            </w:pPr>
            <w:r>
              <w:rPr>
                <w:sz w:val="18"/>
                <w:szCs w:val="18"/>
              </w:rPr>
              <w:t>8.74      (2.22, 19.38)</w:t>
            </w:r>
          </w:p>
        </w:tc>
      </w:tr>
      <w:tr w:rsidR="00AD1352" w:rsidRPr="0045636E" w14:paraId="0D91D011" w14:textId="77777777" w:rsidTr="0079009B">
        <w:tc>
          <w:tcPr>
            <w:tcW w:w="851" w:type="dxa"/>
          </w:tcPr>
          <w:p w14:paraId="0D6D57B1"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36C9E57D" w14:textId="77777777" w:rsidR="00AD1352" w:rsidRPr="0045636E" w:rsidRDefault="00AD1352" w:rsidP="0079009B">
            <w:pPr>
              <w:pStyle w:val="NormalWeb"/>
              <w:spacing w:line="276" w:lineRule="auto"/>
              <w:rPr>
                <w:sz w:val="18"/>
                <w:szCs w:val="18"/>
              </w:rPr>
            </w:pPr>
            <w:r>
              <w:rPr>
                <w:sz w:val="18"/>
                <w:szCs w:val="18"/>
              </w:rPr>
              <w:t>23286           (1510, 161128)</w:t>
            </w:r>
          </w:p>
        </w:tc>
        <w:tc>
          <w:tcPr>
            <w:tcW w:w="1418" w:type="dxa"/>
          </w:tcPr>
          <w:p w14:paraId="7A75AB1F" w14:textId="77777777" w:rsidR="00AD1352" w:rsidRPr="0045636E" w:rsidRDefault="00AD1352" w:rsidP="0079009B">
            <w:pPr>
              <w:pStyle w:val="NormalWeb"/>
              <w:spacing w:line="276" w:lineRule="auto"/>
              <w:rPr>
                <w:sz w:val="18"/>
                <w:szCs w:val="18"/>
              </w:rPr>
            </w:pPr>
            <w:r>
              <w:rPr>
                <w:sz w:val="18"/>
                <w:szCs w:val="18"/>
              </w:rPr>
              <w:t>49508       (4298, 294776)</w:t>
            </w:r>
          </w:p>
        </w:tc>
        <w:tc>
          <w:tcPr>
            <w:tcW w:w="1417" w:type="dxa"/>
          </w:tcPr>
          <w:p w14:paraId="0F32C5BE" w14:textId="77777777" w:rsidR="00AD1352" w:rsidRPr="0045636E" w:rsidRDefault="00AD1352" w:rsidP="0079009B">
            <w:pPr>
              <w:pStyle w:val="NormalWeb"/>
              <w:spacing w:line="276" w:lineRule="auto"/>
              <w:rPr>
                <w:sz w:val="18"/>
                <w:szCs w:val="18"/>
              </w:rPr>
            </w:pPr>
            <w:r>
              <w:rPr>
                <w:sz w:val="18"/>
                <w:szCs w:val="18"/>
              </w:rPr>
              <w:t>66989       (7215, 360695)</w:t>
            </w:r>
          </w:p>
        </w:tc>
        <w:tc>
          <w:tcPr>
            <w:tcW w:w="1701" w:type="dxa"/>
          </w:tcPr>
          <w:p w14:paraId="29D8B8B5" w14:textId="77777777" w:rsidR="00AD1352" w:rsidRPr="0045636E" w:rsidRDefault="00AD1352" w:rsidP="0079009B">
            <w:pPr>
              <w:pStyle w:val="NormalWeb"/>
              <w:spacing w:line="276" w:lineRule="auto"/>
              <w:rPr>
                <w:sz w:val="18"/>
                <w:szCs w:val="18"/>
              </w:rPr>
            </w:pPr>
            <w:r>
              <w:rPr>
                <w:sz w:val="18"/>
                <w:szCs w:val="18"/>
              </w:rPr>
              <w:t>2794                  (804, 10043)</w:t>
            </w:r>
          </w:p>
        </w:tc>
        <w:tc>
          <w:tcPr>
            <w:tcW w:w="1843" w:type="dxa"/>
          </w:tcPr>
          <w:p w14:paraId="7A32B172" w14:textId="77777777" w:rsidR="00AD1352" w:rsidRPr="0045636E" w:rsidRDefault="00AD1352" w:rsidP="0079009B">
            <w:pPr>
              <w:pStyle w:val="NormalWeb"/>
              <w:spacing w:line="276" w:lineRule="auto"/>
              <w:rPr>
                <w:sz w:val="18"/>
                <w:szCs w:val="18"/>
              </w:rPr>
            </w:pPr>
            <w:r>
              <w:rPr>
                <w:sz w:val="18"/>
                <w:szCs w:val="18"/>
              </w:rPr>
              <w:t>6460                  (2288, 19538)</w:t>
            </w:r>
          </w:p>
        </w:tc>
        <w:tc>
          <w:tcPr>
            <w:tcW w:w="1559" w:type="dxa"/>
          </w:tcPr>
          <w:p w14:paraId="05CE5D60" w14:textId="77777777" w:rsidR="00AD1352" w:rsidRPr="0045636E" w:rsidRDefault="00AD1352" w:rsidP="0079009B">
            <w:pPr>
              <w:pStyle w:val="NormalWeb"/>
              <w:spacing w:line="276" w:lineRule="auto"/>
              <w:rPr>
                <w:sz w:val="18"/>
                <w:szCs w:val="18"/>
              </w:rPr>
            </w:pPr>
            <w:r>
              <w:rPr>
                <w:sz w:val="18"/>
                <w:szCs w:val="18"/>
              </w:rPr>
              <w:t>9198               (3795, 25587)</w:t>
            </w:r>
          </w:p>
        </w:tc>
        <w:tc>
          <w:tcPr>
            <w:tcW w:w="1276" w:type="dxa"/>
          </w:tcPr>
          <w:p w14:paraId="58E0E232" w14:textId="77777777" w:rsidR="00AD1352" w:rsidRPr="0045636E" w:rsidRDefault="00AD1352" w:rsidP="0079009B">
            <w:pPr>
              <w:pStyle w:val="NormalWeb"/>
              <w:spacing w:line="276" w:lineRule="auto"/>
              <w:rPr>
                <w:sz w:val="18"/>
                <w:szCs w:val="18"/>
              </w:rPr>
            </w:pPr>
            <w:r>
              <w:rPr>
                <w:sz w:val="18"/>
                <w:szCs w:val="18"/>
              </w:rPr>
              <w:t>7.86         (1.88, 17.13)</w:t>
            </w:r>
          </w:p>
        </w:tc>
        <w:tc>
          <w:tcPr>
            <w:tcW w:w="1276" w:type="dxa"/>
          </w:tcPr>
          <w:p w14:paraId="46528C74" w14:textId="77777777" w:rsidR="00AD1352" w:rsidRPr="0045636E" w:rsidRDefault="00AD1352" w:rsidP="0079009B">
            <w:pPr>
              <w:pStyle w:val="NormalWeb"/>
              <w:spacing w:line="276" w:lineRule="auto"/>
              <w:rPr>
                <w:sz w:val="18"/>
                <w:szCs w:val="18"/>
              </w:rPr>
            </w:pPr>
            <w:r>
              <w:rPr>
                <w:sz w:val="18"/>
                <w:szCs w:val="18"/>
              </w:rPr>
              <w:t>7.41        (1.82, 16.34)</w:t>
            </w:r>
          </w:p>
        </w:tc>
        <w:tc>
          <w:tcPr>
            <w:tcW w:w="1200" w:type="dxa"/>
          </w:tcPr>
          <w:p w14:paraId="67E31462" w14:textId="77777777" w:rsidR="00AD1352" w:rsidRPr="0045636E" w:rsidRDefault="00AD1352" w:rsidP="0079009B">
            <w:pPr>
              <w:pStyle w:val="NormalWeb"/>
              <w:spacing w:line="276" w:lineRule="auto"/>
              <w:rPr>
                <w:sz w:val="18"/>
                <w:szCs w:val="18"/>
              </w:rPr>
            </w:pPr>
            <w:r>
              <w:rPr>
                <w:sz w:val="18"/>
                <w:szCs w:val="18"/>
              </w:rPr>
              <w:t>7.04      (1.75, 15.65)</w:t>
            </w:r>
          </w:p>
        </w:tc>
      </w:tr>
      <w:tr w:rsidR="00AD1352" w:rsidRPr="0045636E" w14:paraId="3BD595A9" w14:textId="77777777" w:rsidTr="0079009B">
        <w:tc>
          <w:tcPr>
            <w:tcW w:w="851" w:type="dxa"/>
          </w:tcPr>
          <w:p w14:paraId="2DE7D533" w14:textId="77777777" w:rsidR="00AD1352" w:rsidRPr="0045636E" w:rsidRDefault="00AD1352" w:rsidP="0079009B">
            <w:pPr>
              <w:pStyle w:val="NormalWeb"/>
              <w:spacing w:line="276" w:lineRule="auto"/>
              <w:rPr>
                <w:sz w:val="18"/>
                <w:szCs w:val="18"/>
              </w:rPr>
            </w:pPr>
            <w:proofErr w:type="spellStart"/>
            <w:r w:rsidRPr="0045636E">
              <w:rPr>
                <w:sz w:val="18"/>
                <w:szCs w:val="18"/>
              </w:rPr>
              <w:t>DoA</w:t>
            </w:r>
            <w:proofErr w:type="spellEnd"/>
            <w:r w:rsidRPr="0045636E">
              <w:rPr>
                <w:sz w:val="18"/>
                <w:szCs w:val="18"/>
              </w:rPr>
              <w:t>(H)</w:t>
            </w:r>
          </w:p>
        </w:tc>
        <w:tc>
          <w:tcPr>
            <w:tcW w:w="1417" w:type="dxa"/>
          </w:tcPr>
          <w:p w14:paraId="31EAC1C5" w14:textId="77777777" w:rsidR="00AD1352" w:rsidRPr="0045636E" w:rsidRDefault="00AD1352" w:rsidP="0079009B">
            <w:pPr>
              <w:pStyle w:val="NormalWeb"/>
              <w:spacing w:line="276" w:lineRule="auto"/>
              <w:rPr>
                <w:sz w:val="18"/>
                <w:szCs w:val="18"/>
              </w:rPr>
            </w:pPr>
            <w:r>
              <w:rPr>
                <w:sz w:val="18"/>
                <w:szCs w:val="18"/>
              </w:rPr>
              <w:t>72051       (13064, 269009)</w:t>
            </w:r>
          </w:p>
        </w:tc>
        <w:tc>
          <w:tcPr>
            <w:tcW w:w="1418" w:type="dxa"/>
          </w:tcPr>
          <w:p w14:paraId="16187DE8" w14:textId="77777777" w:rsidR="00AD1352" w:rsidRPr="0045636E" w:rsidRDefault="00AD1352" w:rsidP="0079009B">
            <w:pPr>
              <w:pStyle w:val="NormalWeb"/>
              <w:spacing w:line="276" w:lineRule="auto"/>
              <w:rPr>
                <w:sz w:val="18"/>
                <w:szCs w:val="18"/>
              </w:rPr>
            </w:pPr>
            <w:r>
              <w:rPr>
                <w:sz w:val="18"/>
                <w:szCs w:val="18"/>
              </w:rPr>
              <w:t>99568       (20606, 436027)</w:t>
            </w:r>
          </w:p>
        </w:tc>
        <w:tc>
          <w:tcPr>
            <w:tcW w:w="1417" w:type="dxa"/>
          </w:tcPr>
          <w:p w14:paraId="44A2F0DE" w14:textId="77777777" w:rsidR="00AD1352" w:rsidRPr="0045636E" w:rsidRDefault="00AD1352" w:rsidP="0079009B">
            <w:pPr>
              <w:pStyle w:val="NormalWeb"/>
              <w:spacing w:line="276" w:lineRule="auto"/>
              <w:rPr>
                <w:sz w:val="18"/>
                <w:szCs w:val="18"/>
              </w:rPr>
            </w:pPr>
            <w:r>
              <w:rPr>
                <w:sz w:val="18"/>
                <w:szCs w:val="18"/>
              </w:rPr>
              <w:t>104403      (22393, 461768)</w:t>
            </w:r>
          </w:p>
        </w:tc>
        <w:tc>
          <w:tcPr>
            <w:tcW w:w="1701" w:type="dxa"/>
          </w:tcPr>
          <w:p w14:paraId="39FF4858" w14:textId="77777777" w:rsidR="00AD1352" w:rsidRPr="0045636E" w:rsidRDefault="00AD1352" w:rsidP="0079009B">
            <w:pPr>
              <w:pStyle w:val="NormalWeb"/>
              <w:spacing w:line="276" w:lineRule="auto"/>
              <w:rPr>
                <w:sz w:val="18"/>
                <w:szCs w:val="18"/>
              </w:rPr>
            </w:pPr>
            <w:r>
              <w:rPr>
                <w:sz w:val="18"/>
                <w:szCs w:val="18"/>
              </w:rPr>
              <w:t>8495               (7893, 12543)</w:t>
            </w:r>
          </w:p>
        </w:tc>
        <w:tc>
          <w:tcPr>
            <w:tcW w:w="1843" w:type="dxa"/>
          </w:tcPr>
          <w:p w14:paraId="11872DB1" w14:textId="77777777" w:rsidR="00AD1352" w:rsidRPr="0045636E" w:rsidRDefault="00AD1352" w:rsidP="0079009B">
            <w:pPr>
              <w:pStyle w:val="NormalWeb"/>
              <w:spacing w:line="276" w:lineRule="auto"/>
              <w:rPr>
                <w:sz w:val="18"/>
                <w:szCs w:val="18"/>
              </w:rPr>
            </w:pPr>
            <w:r>
              <w:rPr>
                <w:sz w:val="18"/>
                <w:szCs w:val="18"/>
              </w:rPr>
              <w:t>24620              (24338, 27298)</w:t>
            </w:r>
          </w:p>
        </w:tc>
        <w:tc>
          <w:tcPr>
            <w:tcW w:w="1559" w:type="dxa"/>
          </w:tcPr>
          <w:p w14:paraId="09F08AFD" w14:textId="77777777" w:rsidR="00AD1352" w:rsidRPr="0045636E" w:rsidRDefault="00AD1352" w:rsidP="0079009B">
            <w:pPr>
              <w:pStyle w:val="NormalWeb"/>
              <w:spacing w:line="276" w:lineRule="auto"/>
              <w:rPr>
                <w:sz w:val="18"/>
                <w:szCs w:val="18"/>
              </w:rPr>
            </w:pPr>
            <w:r>
              <w:rPr>
                <w:sz w:val="18"/>
                <w:szCs w:val="18"/>
              </w:rPr>
              <w:t>45599           (45409, 46377)</w:t>
            </w:r>
          </w:p>
        </w:tc>
        <w:tc>
          <w:tcPr>
            <w:tcW w:w="1276" w:type="dxa"/>
          </w:tcPr>
          <w:p w14:paraId="6C10BB6A" w14:textId="77777777" w:rsidR="00AD1352" w:rsidRPr="0045636E" w:rsidRDefault="00AD1352" w:rsidP="0079009B">
            <w:pPr>
              <w:pStyle w:val="NormalWeb"/>
              <w:spacing w:line="276" w:lineRule="auto"/>
              <w:rPr>
                <w:sz w:val="18"/>
                <w:szCs w:val="18"/>
              </w:rPr>
            </w:pPr>
            <w:r>
              <w:rPr>
                <w:sz w:val="18"/>
                <w:szCs w:val="18"/>
              </w:rPr>
              <w:t>8.45         (1.66, 21.83)</w:t>
            </w:r>
          </w:p>
        </w:tc>
        <w:tc>
          <w:tcPr>
            <w:tcW w:w="1276" w:type="dxa"/>
          </w:tcPr>
          <w:p w14:paraId="58F2B17D" w14:textId="77777777" w:rsidR="00AD1352" w:rsidRPr="0045636E" w:rsidRDefault="00AD1352" w:rsidP="0079009B">
            <w:pPr>
              <w:pStyle w:val="NormalWeb"/>
              <w:spacing w:line="276" w:lineRule="auto"/>
              <w:rPr>
                <w:sz w:val="18"/>
                <w:szCs w:val="18"/>
              </w:rPr>
            </w:pPr>
            <w:r>
              <w:rPr>
                <w:sz w:val="18"/>
                <w:szCs w:val="18"/>
              </w:rPr>
              <w:t>4.04         (0.85, 16.25)</w:t>
            </w:r>
          </w:p>
        </w:tc>
        <w:tc>
          <w:tcPr>
            <w:tcW w:w="1200" w:type="dxa"/>
          </w:tcPr>
          <w:p w14:paraId="718FFC79" w14:textId="77777777" w:rsidR="00AD1352" w:rsidRPr="0045636E" w:rsidRDefault="00AD1352" w:rsidP="0079009B">
            <w:pPr>
              <w:pStyle w:val="NormalWeb"/>
              <w:spacing w:line="276" w:lineRule="auto"/>
              <w:rPr>
                <w:sz w:val="18"/>
                <w:szCs w:val="18"/>
              </w:rPr>
            </w:pPr>
            <w:r>
              <w:rPr>
                <w:sz w:val="18"/>
                <w:szCs w:val="18"/>
              </w:rPr>
              <w:t>2.29       (0.49, 9.97)</w:t>
            </w:r>
          </w:p>
        </w:tc>
      </w:tr>
      <w:tr w:rsidR="00AD1352" w:rsidRPr="0045636E" w14:paraId="392819EA" w14:textId="77777777" w:rsidTr="0079009B">
        <w:trPr>
          <w:trHeight w:val="60"/>
        </w:trPr>
        <w:tc>
          <w:tcPr>
            <w:tcW w:w="851" w:type="dxa"/>
          </w:tcPr>
          <w:p w14:paraId="0BDB36DC" w14:textId="77777777" w:rsidR="00AD1352" w:rsidRPr="0045636E" w:rsidRDefault="00AD1352" w:rsidP="0079009B">
            <w:pPr>
              <w:pStyle w:val="NormalWeb"/>
              <w:spacing w:line="276" w:lineRule="auto"/>
              <w:rPr>
                <w:sz w:val="18"/>
                <w:szCs w:val="18"/>
              </w:rPr>
            </w:pPr>
            <w:proofErr w:type="spellStart"/>
            <w:r w:rsidRPr="0045636E">
              <w:rPr>
                <w:sz w:val="18"/>
                <w:szCs w:val="18"/>
              </w:rPr>
              <w:t>DoA</w:t>
            </w:r>
            <w:proofErr w:type="spellEnd"/>
          </w:p>
        </w:tc>
        <w:tc>
          <w:tcPr>
            <w:tcW w:w="1417" w:type="dxa"/>
          </w:tcPr>
          <w:p w14:paraId="73D44DD1" w14:textId="77777777" w:rsidR="00AD1352" w:rsidRPr="0045636E" w:rsidRDefault="00AD1352" w:rsidP="0079009B">
            <w:pPr>
              <w:pStyle w:val="NormalWeb"/>
              <w:spacing w:line="276" w:lineRule="auto"/>
              <w:rPr>
                <w:sz w:val="18"/>
                <w:szCs w:val="18"/>
              </w:rPr>
            </w:pPr>
            <w:r>
              <w:rPr>
                <w:sz w:val="18"/>
                <w:szCs w:val="18"/>
              </w:rPr>
              <w:t>72507</w:t>
            </w:r>
            <w:r w:rsidRPr="0045636E">
              <w:rPr>
                <w:sz w:val="18"/>
                <w:szCs w:val="18"/>
              </w:rPr>
              <w:t xml:space="preserve">      (</w:t>
            </w:r>
            <w:r>
              <w:rPr>
                <w:sz w:val="18"/>
                <w:szCs w:val="18"/>
              </w:rPr>
              <w:t>13230</w:t>
            </w:r>
            <w:r w:rsidRPr="0045636E">
              <w:rPr>
                <w:sz w:val="18"/>
                <w:szCs w:val="18"/>
              </w:rPr>
              <w:t xml:space="preserve">, </w:t>
            </w:r>
            <w:r>
              <w:rPr>
                <w:sz w:val="18"/>
                <w:szCs w:val="18"/>
              </w:rPr>
              <w:t>269353</w:t>
            </w:r>
            <w:r w:rsidRPr="0045636E">
              <w:rPr>
                <w:sz w:val="18"/>
                <w:szCs w:val="18"/>
              </w:rPr>
              <w:t>)</w:t>
            </w:r>
          </w:p>
        </w:tc>
        <w:tc>
          <w:tcPr>
            <w:tcW w:w="1418" w:type="dxa"/>
          </w:tcPr>
          <w:p w14:paraId="32BA3819" w14:textId="77777777" w:rsidR="00AD1352" w:rsidRPr="0045636E" w:rsidRDefault="00AD1352" w:rsidP="0079009B">
            <w:pPr>
              <w:pStyle w:val="NormalWeb"/>
              <w:spacing w:line="276" w:lineRule="auto"/>
              <w:rPr>
                <w:sz w:val="18"/>
                <w:szCs w:val="18"/>
              </w:rPr>
            </w:pPr>
            <w:r>
              <w:rPr>
                <w:sz w:val="18"/>
                <w:szCs w:val="18"/>
              </w:rPr>
              <w:t>99664</w:t>
            </w:r>
            <w:r w:rsidRPr="0045636E">
              <w:rPr>
                <w:sz w:val="18"/>
                <w:szCs w:val="18"/>
              </w:rPr>
              <w:t xml:space="preserve">      (</w:t>
            </w:r>
            <w:r>
              <w:rPr>
                <w:sz w:val="18"/>
                <w:szCs w:val="18"/>
              </w:rPr>
              <w:t>20626</w:t>
            </w:r>
            <w:r w:rsidRPr="0045636E">
              <w:rPr>
                <w:sz w:val="18"/>
                <w:szCs w:val="18"/>
              </w:rPr>
              <w:t xml:space="preserve">, </w:t>
            </w:r>
            <w:r>
              <w:rPr>
                <w:sz w:val="18"/>
                <w:szCs w:val="18"/>
              </w:rPr>
              <w:t>437446</w:t>
            </w:r>
            <w:r w:rsidRPr="0045636E">
              <w:rPr>
                <w:sz w:val="18"/>
                <w:szCs w:val="18"/>
              </w:rPr>
              <w:t>)</w:t>
            </w:r>
          </w:p>
        </w:tc>
        <w:tc>
          <w:tcPr>
            <w:tcW w:w="1417" w:type="dxa"/>
          </w:tcPr>
          <w:p w14:paraId="2D06E396" w14:textId="77777777" w:rsidR="00AD1352" w:rsidRPr="0045636E" w:rsidRDefault="00AD1352" w:rsidP="0079009B">
            <w:pPr>
              <w:pStyle w:val="NormalWeb"/>
              <w:spacing w:line="276" w:lineRule="auto"/>
              <w:rPr>
                <w:sz w:val="18"/>
                <w:szCs w:val="18"/>
              </w:rPr>
            </w:pPr>
            <w:r>
              <w:rPr>
                <w:sz w:val="18"/>
                <w:szCs w:val="18"/>
              </w:rPr>
              <w:t>104526       (22410, 461822)</w:t>
            </w:r>
          </w:p>
        </w:tc>
        <w:tc>
          <w:tcPr>
            <w:tcW w:w="1701" w:type="dxa"/>
          </w:tcPr>
          <w:p w14:paraId="7C55B66C" w14:textId="77777777" w:rsidR="00AD1352" w:rsidRPr="0045636E" w:rsidRDefault="00AD1352" w:rsidP="0079009B">
            <w:pPr>
              <w:pStyle w:val="NormalWeb"/>
              <w:spacing w:line="276" w:lineRule="auto"/>
              <w:rPr>
                <w:sz w:val="18"/>
                <w:szCs w:val="18"/>
              </w:rPr>
            </w:pPr>
            <w:r w:rsidRPr="0045636E">
              <w:rPr>
                <w:sz w:val="18"/>
                <w:szCs w:val="18"/>
              </w:rPr>
              <w:t xml:space="preserve">21431     </w:t>
            </w:r>
            <w:r>
              <w:rPr>
                <w:sz w:val="18"/>
                <w:szCs w:val="18"/>
              </w:rPr>
              <w:t xml:space="preserve">       </w:t>
            </w:r>
            <w:r w:rsidRPr="0045636E">
              <w:rPr>
                <w:sz w:val="18"/>
                <w:szCs w:val="18"/>
              </w:rPr>
              <w:t>(14156, 32525)</w:t>
            </w:r>
          </w:p>
        </w:tc>
        <w:tc>
          <w:tcPr>
            <w:tcW w:w="1843" w:type="dxa"/>
          </w:tcPr>
          <w:p w14:paraId="7F4451A1" w14:textId="77777777" w:rsidR="00AD1352" w:rsidRPr="0045636E" w:rsidRDefault="00AD1352" w:rsidP="0079009B">
            <w:pPr>
              <w:pStyle w:val="NormalWeb"/>
              <w:spacing w:line="276" w:lineRule="auto"/>
              <w:rPr>
                <w:sz w:val="18"/>
                <w:szCs w:val="18"/>
              </w:rPr>
            </w:pPr>
            <w:r w:rsidRPr="0045636E">
              <w:rPr>
                <w:sz w:val="18"/>
                <w:szCs w:val="18"/>
              </w:rPr>
              <w:t xml:space="preserve">64459       </w:t>
            </w:r>
            <w:r>
              <w:rPr>
                <w:sz w:val="18"/>
                <w:szCs w:val="18"/>
              </w:rPr>
              <w:t xml:space="preserve">      </w:t>
            </w:r>
            <w:r w:rsidRPr="0045636E">
              <w:rPr>
                <w:sz w:val="18"/>
                <w:szCs w:val="18"/>
              </w:rPr>
              <w:t xml:space="preserve"> (42880, 96617)</w:t>
            </w:r>
          </w:p>
        </w:tc>
        <w:tc>
          <w:tcPr>
            <w:tcW w:w="1559" w:type="dxa"/>
          </w:tcPr>
          <w:p w14:paraId="7AFC8C30" w14:textId="77777777" w:rsidR="00AD1352" w:rsidRPr="0045636E" w:rsidRDefault="00AD1352" w:rsidP="0079009B">
            <w:pPr>
              <w:pStyle w:val="NormalWeb"/>
              <w:spacing w:line="276" w:lineRule="auto"/>
              <w:rPr>
                <w:sz w:val="18"/>
                <w:szCs w:val="18"/>
              </w:rPr>
            </w:pPr>
            <w:r>
              <w:rPr>
                <w:sz w:val="18"/>
                <w:szCs w:val="18"/>
              </w:rPr>
              <w:t>122420         (81181, 182204)</w:t>
            </w:r>
          </w:p>
        </w:tc>
        <w:tc>
          <w:tcPr>
            <w:tcW w:w="1276" w:type="dxa"/>
          </w:tcPr>
          <w:p w14:paraId="459B13A2" w14:textId="77777777" w:rsidR="00AD1352" w:rsidRPr="0045636E" w:rsidRDefault="00AD1352" w:rsidP="0079009B">
            <w:pPr>
              <w:pStyle w:val="NormalWeb"/>
              <w:spacing w:line="276" w:lineRule="auto"/>
              <w:rPr>
                <w:sz w:val="18"/>
                <w:szCs w:val="18"/>
              </w:rPr>
            </w:pPr>
            <w:r>
              <w:rPr>
                <w:sz w:val="18"/>
                <w:szCs w:val="18"/>
              </w:rPr>
              <w:t>3.47</w:t>
            </w:r>
            <w:r w:rsidRPr="0045636E">
              <w:rPr>
                <w:sz w:val="18"/>
                <w:szCs w:val="18"/>
              </w:rPr>
              <w:t xml:space="preserve">         (0.</w:t>
            </w:r>
            <w:r>
              <w:rPr>
                <w:sz w:val="18"/>
                <w:szCs w:val="18"/>
              </w:rPr>
              <w:t>61</w:t>
            </w:r>
            <w:r w:rsidRPr="0045636E">
              <w:rPr>
                <w:sz w:val="18"/>
                <w:szCs w:val="18"/>
              </w:rPr>
              <w:t xml:space="preserve">, </w:t>
            </w:r>
            <w:r>
              <w:rPr>
                <w:sz w:val="18"/>
                <w:szCs w:val="18"/>
              </w:rPr>
              <w:t>10.99</w:t>
            </w:r>
            <w:r w:rsidRPr="0045636E">
              <w:rPr>
                <w:sz w:val="18"/>
                <w:szCs w:val="18"/>
              </w:rPr>
              <w:t>)</w:t>
            </w:r>
          </w:p>
        </w:tc>
        <w:tc>
          <w:tcPr>
            <w:tcW w:w="1276" w:type="dxa"/>
          </w:tcPr>
          <w:p w14:paraId="694D13FA" w14:textId="77777777" w:rsidR="00AD1352" w:rsidRPr="0045636E" w:rsidRDefault="00AD1352" w:rsidP="0079009B">
            <w:pPr>
              <w:pStyle w:val="NormalWeb"/>
              <w:spacing w:line="276" w:lineRule="auto"/>
              <w:rPr>
                <w:sz w:val="18"/>
                <w:szCs w:val="18"/>
              </w:rPr>
            </w:pPr>
            <w:r>
              <w:rPr>
                <w:sz w:val="18"/>
                <w:szCs w:val="18"/>
              </w:rPr>
              <w:t>1.56</w:t>
            </w:r>
            <w:r w:rsidRPr="0045636E">
              <w:rPr>
                <w:sz w:val="18"/>
                <w:szCs w:val="18"/>
              </w:rPr>
              <w:t xml:space="preserve">     </w:t>
            </w:r>
            <w:r>
              <w:rPr>
                <w:sz w:val="18"/>
                <w:szCs w:val="18"/>
              </w:rPr>
              <w:t xml:space="preserve">  </w:t>
            </w:r>
            <w:r w:rsidRPr="0045636E">
              <w:rPr>
                <w:sz w:val="18"/>
                <w:szCs w:val="18"/>
              </w:rPr>
              <w:t xml:space="preserve"> (0.</w:t>
            </w:r>
            <w:r>
              <w:rPr>
                <w:sz w:val="18"/>
                <w:szCs w:val="18"/>
              </w:rPr>
              <w:t>30</w:t>
            </w:r>
            <w:r w:rsidRPr="0045636E">
              <w:rPr>
                <w:sz w:val="18"/>
                <w:szCs w:val="18"/>
              </w:rPr>
              <w:t xml:space="preserve">, </w:t>
            </w:r>
            <w:r>
              <w:rPr>
                <w:sz w:val="18"/>
                <w:szCs w:val="18"/>
              </w:rPr>
              <w:t>6.61</w:t>
            </w:r>
            <w:r w:rsidRPr="0045636E">
              <w:rPr>
                <w:sz w:val="18"/>
                <w:szCs w:val="18"/>
              </w:rPr>
              <w:t>)</w:t>
            </w:r>
          </w:p>
        </w:tc>
        <w:tc>
          <w:tcPr>
            <w:tcW w:w="1200" w:type="dxa"/>
          </w:tcPr>
          <w:p w14:paraId="4D044DC3" w14:textId="77777777" w:rsidR="00AD1352" w:rsidRPr="0045636E" w:rsidRDefault="00AD1352" w:rsidP="0079009B">
            <w:pPr>
              <w:pStyle w:val="NormalWeb"/>
              <w:spacing w:line="276" w:lineRule="auto"/>
              <w:rPr>
                <w:sz w:val="18"/>
                <w:szCs w:val="18"/>
              </w:rPr>
            </w:pPr>
            <w:r>
              <w:rPr>
                <w:sz w:val="18"/>
                <w:szCs w:val="18"/>
              </w:rPr>
              <w:t>0.86      (0.18, 3.73)</w:t>
            </w:r>
          </w:p>
        </w:tc>
      </w:tr>
      <w:tr w:rsidR="00AD1352" w14:paraId="5D506AD7" w14:textId="77777777" w:rsidTr="0079009B">
        <w:trPr>
          <w:trHeight w:val="60"/>
        </w:trPr>
        <w:tc>
          <w:tcPr>
            <w:tcW w:w="851" w:type="dxa"/>
          </w:tcPr>
          <w:p w14:paraId="52770B4F" w14:textId="77777777" w:rsidR="00AD1352" w:rsidRPr="0045636E" w:rsidRDefault="00AD1352" w:rsidP="0079009B">
            <w:pPr>
              <w:pStyle w:val="NormalWeb"/>
              <w:spacing w:line="276" w:lineRule="auto"/>
              <w:rPr>
                <w:sz w:val="18"/>
                <w:szCs w:val="18"/>
              </w:rPr>
            </w:pPr>
            <w:proofErr w:type="spellStart"/>
            <w:r w:rsidRPr="0045636E">
              <w:rPr>
                <w:sz w:val="18"/>
                <w:szCs w:val="18"/>
              </w:rPr>
              <w:t>DaR</w:t>
            </w:r>
            <w:proofErr w:type="spellEnd"/>
          </w:p>
        </w:tc>
        <w:tc>
          <w:tcPr>
            <w:tcW w:w="1417" w:type="dxa"/>
          </w:tcPr>
          <w:p w14:paraId="3BF9C5B8" w14:textId="77777777" w:rsidR="00AD1352" w:rsidRPr="0045636E" w:rsidRDefault="00AD1352" w:rsidP="0079009B">
            <w:pPr>
              <w:pStyle w:val="NormalWeb"/>
              <w:spacing w:line="276" w:lineRule="auto"/>
              <w:rPr>
                <w:sz w:val="18"/>
                <w:szCs w:val="18"/>
              </w:rPr>
            </w:pPr>
            <w:r>
              <w:rPr>
                <w:sz w:val="18"/>
                <w:szCs w:val="18"/>
              </w:rPr>
              <w:t>72059       (13067, 269025)</w:t>
            </w:r>
          </w:p>
        </w:tc>
        <w:tc>
          <w:tcPr>
            <w:tcW w:w="1418" w:type="dxa"/>
          </w:tcPr>
          <w:p w14:paraId="7822EC85" w14:textId="77777777" w:rsidR="00AD1352" w:rsidRPr="0045636E" w:rsidRDefault="00AD1352" w:rsidP="0079009B">
            <w:pPr>
              <w:pStyle w:val="NormalWeb"/>
              <w:spacing w:line="276" w:lineRule="auto"/>
              <w:rPr>
                <w:sz w:val="18"/>
                <w:szCs w:val="18"/>
              </w:rPr>
            </w:pPr>
            <w:r>
              <w:rPr>
                <w:sz w:val="18"/>
                <w:szCs w:val="18"/>
              </w:rPr>
              <w:t>99572       (20606, 436028)</w:t>
            </w:r>
          </w:p>
        </w:tc>
        <w:tc>
          <w:tcPr>
            <w:tcW w:w="1417" w:type="dxa"/>
          </w:tcPr>
          <w:p w14:paraId="6ED8B1DC" w14:textId="77777777" w:rsidR="00AD1352" w:rsidRPr="0045636E" w:rsidRDefault="00AD1352" w:rsidP="0079009B">
            <w:pPr>
              <w:pStyle w:val="NormalWeb"/>
              <w:spacing w:line="276" w:lineRule="auto"/>
              <w:rPr>
                <w:sz w:val="18"/>
                <w:szCs w:val="18"/>
              </w:rPr>
            </w:pPr>
            <w:r>
              <w:rPr>
                <w:sz w:val="18"/>
                <w:szCs w:val="18"/>
              </w:rPr>
              <w:t>104405       (22393, 461768)</w:t>
            </w:r>
          </w:p>
        </w:tc>
        <w:tc>
          <w:tcPr>
            <w:tcW w:w="1701" w:type="dxa"/>
          </w:tcPr>
          <w:p w14:paraId="0A2C3565" w14:textId="77777777" w:rsidR="00AD1352" w:rsidRPr="0045636E" w:rsidRDefault="00AD1352" w:rsidP="0079009B">
            <w:pPr>
              <w:pStyle w:val="NormalWeb"/>
              <w:spacing w:line="276" w:lineRule="auto"/>
              <w:rPr>
                <w:sz w:val="18"/>
                <w:szCs w:val="18"/>
              </w:rPr>
            </w:pPr>
            <w:r>
              <w:rPr>
                <w:sz w:val="18"/>
                <w:szCs w:val="18"/>
              </w:rPr>
              <w:t>8736               (7965, 13926)</w:t>
            </w:r>
          </w:p>
        </w:tc>
        <w:tc>
          <w:tcPr>
            <w:tcW w:w="1843" w:type="dxa"/>
          </w:tcPr>
          <w:p w14:paraId="5D090987" w14:textId="77777777" w:rsidR="00AD1352" w:rsidRPr="0045636E" w:rsidRDefault="00AD1352" w:rsidP="0079009B">
            <w:pPr>
              <w:pStyle w:val="NormalWeb"/>
              <w:spacing w:line="276" w:lineRule="auto"/>
              <w:rPr>
                <w:sz w:val="18"/>
                <w:szCs w:val="18"/>
              </w:rPr>
            </w:pPr>
            <w:r>
              <w:rPr>
                <w:sz w:val="18"/>
                <w:szCs w:val="18"/>
              </w:rPr>
              <w:t>24812                (24419, 28396)</w:t>
            </w:r>
          </w:p>
        </w:tc>
        <w:tc>
          <w:tcPr>
            <w:tcW w:w="1559" w:type="dxa"/>
          </w:tcPr>
          <w:p w14:paraId="3EBF75D5" w14:textId="77777777" w:rsidR="00AD1352" w:rsidRPr="0045636E" w:rsidRDefault="00AD1352" w:rsidP="0079009B">
            <w:pPr>
              <w:pStyle w:val="NormalWeb"/>
              <w:spacing w:line="276" w:lineRule="auto"/>
              <w:rPr>
                <w:sz w:val="18"/>
                <w:szCs w:val="18"/>
              </w:rPr>
            </w:pPr>
            <w:r>
              <w:rPr>
                <w:sz w:val="18"/>
                <w:szCs w:val="18"/>
              </w:rPr>
              <w:t>45800           (45510, 46889)</w:t>
            </w:r>
          </w:p>
        </w:tc>
        <w:tc>
          <w:tcPr>
            <w:tcW w:w="1276" w:type="dxa"/>
          </w:tcPr>
          <w:p w14:paraId="52183489" w14:textId="77777777" w:rsidR="00AD1352" w:rsidRPr="0045636E" w:rsidRDefault="00AD1352" w:rsidP="0079009B">
            <w:pPr>
              <w:pStyle w:val="NormalWeb"/>
              <w:spacing w:line="276" w:lineRule="auto"/>
              <w:rPr>
                <w:sz w:val="18"/>
                <w:szCs w:val="18"/>
              </w:rPr>
            </w:pPr>
            <w:r>
              <w:rPr>
                <w:sz w:val="18"/>
                <w:szCs w:val="18"/>
              </w:rPr>
              <w:t>8.25        (1.63, 19.44)</w:t>
            </w:r>
          </w:p>
        </w:tc>
        <w:tc>
          <w:tcPr>
            <w:tcW w:w="1276" w:type="dxa"/>
          </w:tcPr>
          <w:p w14:paraId="05A4428A" w14:textId="77777777" w:rsidR="00AD1352" w:rsidRPr="0045636E" w:rsidRDefault="00AD1352" w:rsidP="0079009B">
            <w:pPr>
              <w:pStyle w:val="NormalWeb"/>
              <w:spacing w:line="276" w:lineRule="auto"/>
              <w:rPr>
                <w:sz w:val="18"/>
                <w:szCs w:val="18"/>
              </w:rPr>
            </w:pPr>
            <w:r>
              <w:rPr>
                <w:sz w:val="18"/>
                <w:szCs w:val="18"/>
              </w:rPr>
              <w:t>4.01        (0.85, 15.38)</w:t>
            </w:r>
          </w:p>
        </w:tc>
        <w:tc>
          <w:tcPr>
            <w:tcW w:w="1200" w:type="dxa"/>
          </w:tcPr>
          <w:p w14:paraId="099968A6" w14:textId="77777777" w:rsidR="00AD1352" w:rsidRPr="0045636E" w:rsidRDefault="00AD1352" w:rsidP="0079009B">
            <w:pPr>
              <w:pStyle w:val="NormalWeb"/>
              <w:spacing w:line="276" w:lineRule="auto"/>
              <w:rPr>
                <w:sz w:val="18"/>
                <w:szCs w:val="18"/>
              </w:rPr>
            </w:pPr>
            <w:r>
              <w:rPr>
                <w:sz w:val="18"/>
                <w:szCs w:val="18"/>
              </w:rPr>
              <w:t>2.28       (0.49, 9.96)</w:t>
            </w:r>
          </w:p>
        </w:tc>
      </w:tr>
    </w:tbl>
    <w:p w14:paraId="711F9F55" w14:textId="77777777" w:rsidR="00AD1352" w:rsidRDefault="00AD1352" w:rsidP="00AD1352">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0D363F44" w14:textId="77777777" w:rsidR="00AD1352" w:rsidRDefault="00AD1352" w:rsidP="00AD1352">
      <w:pPr>
        <w:pStyle w:val="NormalWeb"/>
        <w:spacing w:line="276" w:lineRule="auto"/>
        <w:jc w:val="both"/>
        <w:rPr>
          <w:sz w:val="20"/>
          <w:szCs w:val="20"/>
          <w:lang w:val="en-US"/>
        </w:rPr>
      </w:pPr>
    </w:p>
    <w:p w14:paraId="7525CE25" w14:textId="77777777" w:rsidR="00AD1352" w:rsidRDefault="00AD1352" w:rsidP="00AD1352">
      <w:pPr>
        <w:pStyle w:val="NormalWeb"/>
        <w:spacing w:line="276" w:lineRule="auto"/>
        <w:jc w:val="both"/>
        <w:rPr>
          <w:sz w:val="20"/>
          <w:szCs w:val="20"/>
          <w:lang w:val="en-US"/>
        </w:rPr>
      </w:pPr>
    </w:p>
    <w:p w14:paraId="4662555B" w14:textId="77777777" w:rsidR="00AD1352" w:rsidRDefault="00AD1352" w:rsidP="00AD1352">
      <w:pPr>
        <w:pStyle w:val="NormalWeb"/>
        <w:spacing w:line="276" w:lineRule="auto"/>
        <w:jc w:val="both"/>
        <w:rPr>
          <w:sz w:val="20"/>
          <w:szCs w:val="20"/>
          <w:lang w:val="en-US"/>
        </w:rPr>
      </w:pPr>
    </w:p>
    <w:p w14:paraId="45715DE6" w14:textId="77777777" w:rsidR="00AD1352" w:rsidRDefault="00AD1352" w:rsidP="00AD1352">
      <w:pPr>
        <w:pStyle w:val="NormalWeb"/>
        <w:spacing w:line="276" w:lineRule="auto"/>
        <w:jc w:val="both"/>
        <w:rPr>
          <w:sz w:val="20"/>
          <w:szCs w:val="20"/>
          <w:lang w:val="en-US"/>
        </w:rPr>
      </w:pPr>
    </w:p>
    <w:p w14:paraId="1AC41476" w14:textId="2223F99F"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w:t>
            </w:r>
            <w:r>
              <w:rPr>
                <w:sz w:val="16"/>
                <w:szCs w:val="16"/>
              </w:rPr>
              <w:t>660</w:t>
            </w:r>
            <w:r>
              <w:rPr>
                <w:sz w:val="16"/>
                <w:szCs w:val="16"/>
              </w:rPr>
              <w:t xml:space="preserve">             (995</w:t>
            </w:r>
            <w:r>
              <w:rPr>
                <w:sz w:val="16"/>
                <w:szCs w:val="16"/>
              </w:rPr>
              <w:t>5</w:t>
            </w:r>
            <w:r>
              <w:rPr>
                <w:sz w:val="16"/>
                <w:szCs w:val="16"/>
              </w:rPr>
              <w:t>4, 120</w:t>
            </w:r>
            <w:r>
              <w:rPr>
                <w:sz w:val="16"/>
                <w:szCs w:val="16"/>
              </w:rPr>
              <w:t>6016</w:t>
            </w:r>
            <w:r>
              <w:rPr>
                <w:sz w:val="16"/>
                <w:szCs w:val="16"/>
              </w:rPr>
              <w:t>)</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w:t>
            </w:r>
            <w:r>
              <w:rPr>
                <w:sz w:val="16"/>
                <w:szCs w:val="16"/>
              </w:rPr>
              <w:t>46</w:t>
            </w:r>
            <w:r>
              <w:rPr>
                <w:sz w:val="16"/>
                <w:szCs w:val="16"/>
              </w:rPr>
              <w:t xml:space="preserve">           (1930</w:t>
            </w:r>
            <w:r>
              <w:rPr>
                <w:sz w:val="16"/>
                <w:szCs w:val="16"/>
              </w:rPr>
              <w:t>37</w:t>
            </w:r>
            <w:r>
              <w:rPr>
                <w:sz w:val="16"/>
                <w:szCs w:val="16"/>
              </w:rPr>
              <w:t>, 17501</w:t>
            </w:r>
            <w:r>
              <w:rPr>
                <w:sz w:val="16"/>
                <w:szCs w:val="16"/>
              </w:rPr>
              <w:t>70</w:t>
            </w:r>
            <w:r>
              <w:rPr>
                <w:sz w:val="16"/>
                <w:szCs w:val="16"/>
              </w:rPr>
              <w:t>)</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w:t>
            </w:r>
            <w:r>
              <w:rPr>
                <w:sz w:val="16"/>
                <w:szCs w:val="16"/>
              </w:rPr>
              <w:t>6</w:t>
            </w:r>
            <w:r>
              <w:rPr>
                <w:sz w:val="16"/>
                <w:szCs w:val="16"/>
              </w:rPr>
              <w:t xml:space="preserve">           (246</w:t>
            </w:r>
            <w:r>
              <w:rPr>
                <w:sz w:val="16"/>
                <w:szCs w:val="16"/>
              </w:rPr>
              <w:t>222</w:t>
            </w:r>
            <w:r>
              <w:rPr>
                <w:sz w:val="16"/>
                <w:szCs w:val="16"/>
              </w:rPr>
              <w:t>, 2019</w:t>
            </w:r>
            <w:r>
              <w:rPr>
                <w:sz w:val="16"/>
                <w:szCs w:val="16"/>
              </w:rPr>
              <w:t>912</w:t>
            </w:r>
            <w:r>
              <w:rPr>
                <w:sz w:val="16"/>
                <w:szCs w:val="16"/>
              </w:rPr>
              <w:t>)</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r w:rsidRPr="008C78BF">
              <w:rPr>
                <w:sz w:val="16"/>
                <w:szCs w:val="16"/>
              </w:rPr>
              <w:t>(H)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w:t>
            </w:r>
            <w:r>
              <w:rPr>
                <w:sz w:val="16"/>
                <w:szCs w:val="16"/>
              </w:rPr>
              <w:t>812</w:t>
            </w:r>
            <w:r>
              <w:rPr>
                <w:sz w:val="16"/>
                <w:szCs w:val="16"/>
              </w:rPr>
              <w:t xml:space="preserve">           (3348</w:t>
            </w:r>
            <w:r>
              <w:rPr>
                <w:sz w:val="16"/>
                <w:szCs w:val="16"/>
              </w:rPr>
              <w:t>74</w:t>
            </w:r>
            <w:r>
              <w:rPr>
                <w:sz w:val="16"/>
                <w:szCs w:val="16"/>
              </w:rPr>
              <w:t>, 2276</w:t>
            </w:r>
            <w:r>
              <w:rPr>
                <w:sz w:val="16"/>
                <w:szCs w:val="16"/>
              </w:rPr>
              <w:t>255</w:t>
            </w:r>
            <w:r>
              <w:rPr>
                <w:sz w:val="16"/>
                <w:szCs w:val="16"/>
              </w:rPr>
              <w:t>)</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w:t>
            </w:r>
            <w:r>
              <w:rPr>
                <w:sz w:val="16"/>
                <w:szCs w:val="16"/>
              </w:rPr>
              <w:t>8</w:t>
            </w:r>
            <w:r>
              <w:rPr>
                <w:sz w:val="16"/>
                <w:szCs w:val="16"/>
              </w:rPr>
              <w:t>)</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w:t>
            </w:r>
            <w:r>
              <w:rPr>
                <w:sz w:val="16"/>
                <w:szCs w:val="16"/>
              </w:rPr>
              <w:t>89</w:t>
            </w:r>
            <w:r>
              <w:rPr>
                <w:sz w:val="16"/>
                <w:szCs w:val="16"/>
              </w:rPr>
              <w:t xml:space="preserve">       </w:t>
            </w:r>
            <w:r>
              <w:rPr>
                <w:sz w:val="16"/>
                <w:szCs w:val="16"/>
              </w:rPr>
              <w:t xml:space="preserve"> </w:t>
            </w:r>
            <w:r>
              <w:rPr>
                <w:sz w:val="16"/>
                <w:szCs w:val="16"/>
              </w:rPr>
              <w:t xml:space="preserve">  (78</w:t>
            </w:r>
            <w:r>
              <w:rPr>
                <w:sz w:val="16"/>
                <w:szCs w:val="16"/>
              </w:rPr>
              <w:t>596</w:t>
            </w:r>
            <w:r>
              <w:rPr>
                <w:sz w:val="16"/>
                <w:szCs w:val="16"/>
              </w:rPr>
              <w:t>, 9445</w:t>
            </w:r>
            <w:r>
              <w:rPr>
                <w:sz w:val="16"/>
                <w:szCs w:val="16"/>
              </w:rPr>
              <w:t>84</w:t>
            </w:r>
            <w:r>
              <w:rPr>
                <w:sz w:val="16"/>
                <w:szCs w:val="16"/>
              </w:rPr>
              <w:t>)</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w:t>
            </w:r>
            <w:r>
              <w:rPr>
                <w:sz w:val="16"/>
                <w:szCs w:val="16"/>
              </w:rPr>
              <w:t>6109</w:t>
            </w:r>
            <w:r>
              <w:rPr>
                <w:sz w:val="16"/>
                <w:szCs w:val="16"/>
              </w:rPr>
              <w:t xml:space="preserve">         (18</w:t>
            </w:r>
            <w:r>
              <w:rPr>
                <w:sz w:val="16"/>
                <w:szCs w:val="16"/>
              </w:rPr>
              <w:t>8256</w:t>
            </w:r>
            <w:r>
              <w:rPr>
                <w:sz w:val="16"/>
                <w:szCs w:val="16"/>
              </w:rPr>
              <w:t>, 1761</w:t>
            </w:r>
            <w:r>
              <w:rPr>
                <w:sz w:val="16"/>
                <w:szCs w:val="16"/>
              </w:rPr>
              <w:t>876</w:t>
            </w:r>
            <w:r>
              <w:rPr>
                <w:sz w:val="16"/>
                <w:szCs w:val="16"/>
              </w:rPr>
              <w:t>)</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w:t>
            </w:r>
            <w:r>
              <w:rPr>
                <w:sz w:val="16"/>
                <w:szCs w:val="16"/>
              </w:rPr>
              <w:t>935</w:t>
            </w:r>
            <w:r>
              <w:rPr>
                <w:sz w:val="16"/>
                <w:szCs w:val="16"/>
              </w:rPr>
              <w:t xml:space="preserve">            (30</w:t>
            </w:r>
            <w:r>
              <w:rPr>
                <w:sz w:val="16"/>
                <w:szCs w:val="16"/>
              </w:rPr>
              <w:t>2764</w:t>
            </w:r>
            <w:r>
              <w:rPr>
                <w:sz w:val="16"/>
                <w:szCs w:val="16"/>
              </w:rPr>
              <w:t>, 2906</w:t>
            </w:r>
            <w:r>
              <w:rPr>
                <w:sz w:val="16"/>
                <w:szCs w:val="16"/>
              </w:rPr>
              <w:t>439</w:t>
            </w:r>
            <w:r>
              <w:rPr>
                <w:sz w:val="16"/>
                <w:szCs w:val="16"/>
              </w:rPr>
              <w:t>)</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w:t>
            </w:r>
            <w:r>
              <w:rPr>
                <w:sz w:val="16"/>
                <w:szCs w:val="16"/>
              </w:rPr>
              <w:t>3</w:t>
            </w:r>
            <w:r>
              <w:rPr>
                <w:sz w:val="16"/>
                <w:szCs w:val="16"/>
              </w:rPr>
              <w:t>)</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67884914" w14:textId="77777777" w:rsidR="00AD1352" w:rsidRDefault="00AD1352" w:rsidP="00AD1352">
      <w:pPr>
        <w:pStyle w:val="NormalWeb"/>
        <w:spacing w:line="276" w:lineRule="auto"/>
        <w:jc w:val="both"/>
        <w:rPr>
          <w:sz w:val="20"/>
          <w:szCs w:val="20"/>
          <w:lang w:val="en-US"/>
        </w:rPr>
      </w:pPr>
    </w:p>
    <w:p w14:paraId="72686B84" w14:textId="7A51C247"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w:t>
            </w:r>
            <w:r>
              <w:rPr>
                <w:sz w:val="16"/>
                <w:szCs w:val="16"/>
              </w:rPr>
              <w:t>95</w:t>
            </w:r>
            <w:r>
              <w:rPr>
                <w:sz w:val="16"/>
                <w:szCs w:val="16"/>
              </w:rPr>
              <w:t xml:space="preserve">          (4037</w:t>
            </w:r>
            <w:r>
              <w:rPr>
                <w:sz w:val="16"/>
                <w:szCs w:val="16"/>
              </w:rPr>
              <w:t>8</w:t>
            </w:r>
            <w:r>
              <w:rPr>
                <w:sz w:val="16"/>
                <w:szCs w:val="16"/>
              </w:rPr>
              <w:t>, 601</w:t>
            </w:r>
            <w:r>
              <w:rPr>
                <w:sz w:val="16"/>
                <w:szCs w:val="16"/>
              </w:rPr>
              <w:t>729</w:t>
            </w:r>
            <w:r>
              <w:rPr>
                <w:sz w:val="16"/>
                <w:szCs w:val="16"/>
              </w:rPr>
              <w:t>)</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w:t>
            </w:r>
            <w:r>
              <w:rPr>
                <w:sz w:val="16"/>
                <w:szCs w:val="16"/>
              </w:rPr>
              <w:t>3</w:t>
            </w:r>
            <w:r>
              <w:rPr>
                <w:sz w:val="16"/>
                <w:szCs w:val="16"/>
              </w:rPr>
              <w:t xml:space="preserve">           (1047</w:t>
            </w:r>
            <w:r>
              <w:rPr>
                <w:sz w:val="16"/>
                <w:szCs w:val="16"/>
              </w:rPr>
              <w:t>83</w:t>
            </w:r>
            <w:r>
              <w:rPr>
                <w:sz w:val="16"/>
                <w:szCs w:val="16"/>
              </w:rPr>
              <w:t>, 121</w:t>
            </w:r>
            <w:r>
              <w:rPr>
                <w:sz w:val="16"/>
                <w:szCs w:val="16"/>
              </w:rPr>
              <w:t>5062</w:t>
            </w:r>
            <w:r>
              <w:rPr>
                <w:sz w:val="16"/>
                <w:szCs w:val="16"/>
              </w:rPr>
              <w:t>)</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w:t>
            </w:r>
            <w:r>
              <w:rPr>
                <w:sz w:val="16"/>
                <w:szCs w:val="16"/>
              </w:rPr>
              <w:t>97</w:t>
            </w:r>
            <w:r>
              <w:rPr>
                <w:sz w:val="16"/>
                <w:szCs w:val="16"/>
              </w:rPr>
              <w:t xml:space="preserve">           (1568</w:t>
            </w:r>
            <w:r>
              <w:rPr>
                <w:sz w:val="16"/>
                <w:szCs w:val="16"/>
              </w:rPr>
              <w:t>71</w:t>
            </w:r>
            <w:r>
              <w:rPr>
                <w:sz w:val="16"/>
                <w:szCs w:val="16"/>
              </w:rPr>
              <w:t>, 1564</w:t>
            </w:r>
            <w:r>
              <w:rPr>
                <w:sz w:val="16"/>
                <w:szCs w:val="16"/>
              </w:rPr>
              <w:t>916</w:t>
            </w:r>
            <w:r>
              <w:rPr>
                <w:sz w:val="16"/>
                <w:szCs w:val="16"/>
              </w:rPr>
              <w:t>)</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r w:rsidRPr="008C78BF">
              <w:rPr>
                <w:sz w:val="16"/>
                <w:szCs w:val="16"/>
              </w:rPr>
              <w:t>(H)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w:t>
            </w:r>
            <w:r>
              <w:rPr>
                <w:sz w:val="16"/>
                <w:szCs w:val="16"/>
              </w:rPr>
              <w:t>736</w:t>
            </w:r>
            <w:r>
              <w:rPr>
                <w:sz w:val="16"/>
                <w:szCs w:val="16"/>
              </w:rPr>
              <w:t xml:space="preserve">           (</w:t>
            </w:r>
            <w:r>
              <w:rPr>
                <w:sz w:val="16"/>
                <w:szCs w:val="16"/>
              </w:rPr>
              <w:t>328013,</w:t>
            </w:r>
            <w:r>
              <w:rPr>
                <w:sz w:val="16"/>
                <w:szCs w:val="16"/>
              </w:rPr>
              <w:t xml:space="preserve"> 220815</w:t>
            </w:r>
            <w:r>
              <w:rPr>
                <w:sz w:val="16"/>
                <w:szCs w:val="16"/>
              </w:rPr>
              <w:t>5</w:t>
            </w:r>
            <w:r>
              <w:rPr>
                <w:sz w:val="16"/>
                <w:szCs w:val="16"/>
              </w:rPr>
              <w:t>)</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w:t>
            </w:r>
            <w:r>
              <w:rPr>
                <w:sz w:val="16"/>
                <w:szCs w:val="16"/>
              </w:rPr>
              <w:t>629</w:t>
            </w:r>
            <w:r>
              <w:rPr>
                <w:sz w:val="16"/>
                <w:szCs w:val="16"/>
              </w:rPr>
              <w:t xml:space="preserve">            (42</w:t>
            </w:r>
            <w:r>
              <w:rPr>
                <w:sz w:val="16"/>
                <w:szCs w:val="16"/>
              </w:rPr>
              <w:t>2015</w:t>
            </w:r>
            <w:r>
              <w:rPr>
                <w:sz w:val="16"/>
                <w:szCs w:val="16"/>
              </w:rPr>
              <w:t>, 4648</w:t>
            </w:r>
            <w:r>
              <w:rPr>
                <w:sz w:val="16"/>
                <w:szCs w:val="16"/>
              </w:rPr>
              <w:t>515</w:t>
            </w:r>
            <w:r>
              <w:rPr>
                <w:sz w:val="16"/>
                <w:szCs w:val="16"/>
              </w:rPr>
              <w:t>)</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w:t>
            </w:r>
            <w:r>
              <w:rPr>
                <w:sz w:val="16"/>
                <w:szCs w:val="16"/>
              </w:rPr>
              <w:t>1</w:t>
            </w:r>
            <w:r>
              <w:rPr>
                <w:sz w:val="16"/>
                <w:szCs w:val="16"/>
              </w:rPr>
              <w:t>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2094BBAC" w14:textId="3A6C660B" w:rsidR="00AD1352" w:rsidRPr="00D22C11" w:rsidRDefault="00AD1352" w:rsidP="006A1447">
      <w:pPr>
        <w:pStyle w:val="NormalWeb"/>
        <w:spacing w:line="276" w:lineRule="auto"/>
        <w:jc w:val="both"/>
        <w:rPr>
          <w:sz w:val="20"/>
          <w:szCs w:val="20"/>
        </w:rPr>
        <w:sectPr w:rsidR="00AD1352" w:rsidRPr="00D22C11" w:rsidSect="0001558D">
          <w:pgSz w:w="16838" w:h="11906" w:orient="landscape"/>
          <w:pgMar w:top="1440" w:right="1440" w:bottom="1440" w:left="1440" w:header="709" w:footer="709" w:gutter="0"/>
          <w:cols w:space="708"/>
          <w:docGrid w:linePitch="360"/>
        </w:sectPr>
      </w:pPr>
    </w:p>
    <w:p w14:paraId="32A32BC2" w14:textId="00AC7D5C" w:rsidR="00934CD3" w:rsidRDefault="00934CD3" w:rsidP="001118C2">
      <w:pPr>
        <w:pStyle w:val="NormalWeb"/>
        <w:spacing w:line="276" w:lineRule="auto"/>
        <w:jc w:val="both"/>
        <w:rPr>
          <w:sz w:val="20"/>
          <w:szCs w:val="20"/>
        </w:rPr>
      </w:pPr>
      <w:r>
        <w:rPr>
          <w:sz w:val="20"/>
          <w:szCs w:val="20"/>
        </w:rPr>
        <w:lastRenderedPageBreak/>
        <w:t>Key findings:</w:t>
      </w:r>
    </w:p>
    <w:p w14:paraId="0432A2A3" w14:textId="543B0337" w:rsidR="00934CD3" w:rsidRDefault="00934CD3" w:rsidP="00934CD3">
      <w:pPr>
        <w:pStyle w:val="NormalWeb"/>
        <w:numPr>
          <w:ilvl w:val="0"/>
          <w:numId w:val="16"/>
        </w:numPr>
        <w:spacing w:line="276" w:lineRule="auto"/>
        <w:jc w:val="both"/>
        <w:rPr>
          <w:sz w:val="20"/>
          <w:szCs w:val="20"/>
        </w:rPr>
      </w:pPr>
      <w:r>
        <w:rPr>
          <w:sz w:val="20"/>
          <w:szCs w:val="20"/>
        </w:rPr>
        <w:t>Any strategy include targeting low-risk group is inefficient</w:t>
      </w:r>
    </w:p>
    <w:p w14:paraId="6C81F99F" w14:textId="2654C8B6" w:rsidR="00934CD3" w:rsidRDefault="00934CD3" w:rsidP="00934CD3">
      <w:pPr>
        <w:pStyle w:val="NormalWeb"/>
        <w:numPr>
          <w:ilvl w:val="1"/>
          <w:numId w:val="16"/>
        </w:numPr>
        <w:spacing w:line="276" w:lineRule="auto"/>
        <w:jc w:val="both"/>
        <w:rPr>
          <w:sz w:val="20"/>
          <w:szCs w:val="20"/>
        </w:rPr>
      </w:pPr>
      <w:r>
        <w:rPr>
          <w:sz w:val="20"/>
          <w:szCs w:val="20"/>
        </w:rPr>
        <w:t xml:space="preserve">DoD(H) vs. DoD: DoD(L)’s effect is negligible and inefficient </w:t>
      </w:r>
    </w:p>
    <w:p w14:paraId="07CB51ED" w14:textId="2A583FF2" w:rsidR="00934CD3" w:rsidRDefault="00934CD3" w:rsidP="00934CD3">
      <w:pPr>
        <w:pStyle w:val="NormalWeb"/>
        <w:numPr>
          <w:ilvl w:val="1"/>
          <w:numId w:val="16"/>
        </w:numPr>
        <w:spacing w:line="276" w:lineRule="auto"/>
        <w:jc w:val="both"/>
        <w:rPr>
          <w:sz w:val="20"/>
          <w:szCs w:val="20"/>
        </w:rPr>
      </w:pPr>
      <w:r>
        <w:rPr>
          <w:sz w:val="20"/>
          <w:szCs w:val="20"/>
        </w:rPr>
        <w:t>DoA(H) vs. DoA: DoS(L) is very inefficient</w:t>
      </w:r>
    </w:p>
    <w:p w14:paraId="36CCC067" w14:textId="17CBFDA1" w:rsidR="00934CD3" w:rsidRDefault="00934CD3" w:rsidP="00934CD3">
      <w:pPr>
        <w:pStyle w:val="NormalWeb"/>
        <w:numPr>
          <w:ilvl w:val="1"/>
          <w:numId w:val="16"/>
        </w:numPr>
        <w:spacing w:line="276" w:lineRule="auto"/>
        <w:jc w:val="both"/>
        <w:rPr>
          <w:sz w:val="20"/>
          <w:szCs w:val="20"/>
        </w:rPr>
      </w:pPr>
      <w:r>
        <w:rPr>
          <w:sz w:val="20"/>
          <w:szCs w:val="20"/>
        </w:rPr>
        <w:t>DaR and DoA(H) gives very similar results: DoD(L)’s effect is negligible</w:t>
      </w:r>
    </w:p>
    <w:p w14:paraId="6C2AF6F9" w14:textId="03DDFA5B" w:rsidR="00934CD3" w:rsidRDefault="00934CD3" w:rsidP="00934CD3">
      <w:pPr>
        <w:pStyle w:val="NormalWeb"/>
        <w:numPr>
          <w:ilvl w:val="0"/>
          <w:numId w:val="16"/>
        </w:numPr>
        <w:spacing w:line="276" w:lineRule="auto"/>
        <w:jc w:val="both"/>
        <w:rPr>
          <w:sz w:val="20"/>
          <w:szCs w:val="20"/>
        </w:rPr>
      </w:pPr>
      <w:r>
        <w:rPr>
          <w:sz w:val="20"/>
          <w:szCs w:val="20"/>
        </w:rPr>
        <w:t>Most averted cases are from primary stage across all stages</w:t>
      </w:r>
    </w:p>
    <w:p w14:paraId="0FE70B34" w14:textId="29D5584C" w:rsidR="00934CD3" w:rsidRDefault="00934CD3" w:rsidP="00934CD3">
      <w:pPr>
        <w:pStyle w:val="NormalWeb"/>
        <w:numPr>
          <w:ilvl w:val="0"/>
          <w:numId w:val="16"/>
        </w:numPr>
        <w:spacing w:line="276" w:lineRule="auto"/>
        <w:jc w:val="both"/>
        <w:rPr>
          <w:sz w:val="20"/>
          <w:szCs w:val="20"/>
        </w:rPr>
      </w:pPr>
      <w:r>
        <w:rPr>
          <w:sz w:val="20"/>
          <w:szCs w:val="20"/>
        </w:rPr>
        <w:t>Uptake rate affects overall population-level impact while screening rate affects efficiency</w:t>
      </w:r>
    </w:p>
    <w:p w14:paraId="5A43F56E" w14:textId="15B7A466" w:rsidR="00934CD3" w:rsidRDefault="00934CD3" w:rsidP="00934CD3">
      <w:pPr>
        <w:pStyle w:val="NormalWeb"/>
        <w:numPr>
          <w:ilvl w:val="0"/>
          <w:numId w:val="16"/>
        </w:numPr>
        <w:spacing w:line="276" w:lineRule="auto"/>
        <w:jc w:val="both"/>
        <w:rPr>
          <w:sz w:val="20"/>
          <w:szCs w:val="20"/>
        </w:rPr>
      </w:pPr>
      <w:r>
        <w:rPr>
          <w:sz w:val="20"/>
          <w:szCs w:val="20"/>
        </w:rPr>
        <w:t>DoD(H) is recommended for high screening rate and low screening rate with high uptake rate</w:t>
      </w:r>
    </w:p>
    <w:p w14:paraId="190BA22D" w14:textId="3201B0FE" w:rsidR="00934CD3" w:rsidRDefault="00934CD3" w:rsidP="00934CD3">
      <w:pPr>
        <w:pStyle w:val="NormalWeb"/>
        <w:numPr>
          <w:ilvl w:val="0"/>
          <w:numId w:val="16"/>
        </w:numPr>
        <w:spacing w:line="276" w:lineRule="auto"/>
        <w:jc w:val="both"/>
        <w:rPr>
          <w:sz w:val="20"/>
          <w:szCs w:val="20"/>
        </w:rPr>
      </w:pPr>
      <w:r>
        <w:rPr>
          <w:sz w:val="20"/>
          <w:szCs w:val="20"/>
        </w:rPr>
        <w:t>DoA(H) is recommended for low screening rate with low and moderate uptake rate</w:t>
      </w:r>
    </w:p>
    <w:p w14:paraId="61199726" w14:textId="6A900881" w:rsidR="00FD42F3" w:rsidRPr="001118C2" w:rsidRDefault="001A3024" w:rsidP="001118C2">
      <w:pPr>
        <w:pStyle w:val="NormalWeb"/>
        <w:spacing w:line="276" w:lineRule="auto"/>
        <w:jc w:val="both"/>
        <w:rPr>
          <w:sz w:val="20"/>
          <w:szCs w:val="20"/>
        </w:rPr>
      </w:pPr>
      <w:r w:rsidRPr="001118C2">
        <w:rPr>
          <w:sz w:val="20"/>
          <w:szCs w:val="20"/>
        </w:rPr>
        <w:t xml:space="preserve">Strategy selection should weigh both </w:t>
      </w:r>
      <w:r w:rsidRPr="001118C2">
        <w:rPr>
          <w:rStyle w:val="Strong"/>
          <w:rFonts w:eastAsiaTheme="majorEastAsia"/>
          <w:b w:val="0"/>
          <w:bCs w:val="0"/>
          <w:sz w:val="20"/>
          <w:szCs w:val="20"/>
        </w:rPr>
        <w:t>efficiency</w:t>
      </w:r>
      <w:r w:rsidRPr="001118C2">
        <w:rPr>
          <w:sz w:val="20"/>
          <w:szCs w:val="20"/>
        </w:rPr>
        <w:t xml:space="preserve"> (defined as the number of averted cases per prescription) and </w:t>
      </w:r>
      <w:r w:rsidRPr="001118C2">
        <w:rPr>
          <w:rStyle w:val="Strong"/>
          <w:rFonts w:eastAsiaTheme="majorEastAsia"/>
          <w:b w:val="0"/>
          <w:bCs w:val="0"/>
          <w:sz w:val="20"/>
          <w:szCs w:val="20"/>
        </w:rPr>
        <w:t>overall population-level impact (defined as the total number of averted cases)</w:t>
      </w:r>
      <w:r w:rsidRPr="001118C2">
        <w:rPr>
          <w:sz w:val="20"/>
          <w:szCs w:val="20"/>
        </w:rPr>
        <w:t xml:space="preserve">. Under </w:t>
      </w:r>
      <w:r w:rsidRPr="001118C2">
        <w:rPr>
          <w:rStyle w:val="Strong"/>
          <w:rFonts w:eastAsiaTheme="majorEastAsia"/>
          <w:b w:val="0"/>
          <w:bCs w:val="0"/>
          <w:sz w:val="20"/>
          <w:szCs w:val="20"/>
        </w:rPr>
        <w:t>high screening rate</w:t>
      </w:r>
      <w:r w:rsidRPr="001118C2">
        <w:rPr>
          <w:sz w:val="20"/>
          <w:szCs w:val="20"/>
        </w:rPr>
        <w:t xml:space="preserve"> conditions, across all uptake levels, </w:t>
      </w:r>
      <w:r w:rsidRPr="001118C2">
        <w:rPr>
          <w:rStyle w:val="Strong"/>
          <w:rFonts w:eastAsiaTheme="majorEastAsia"/>
          <w:b w:val="0"/>
          <w:bCs w:val="0"/>
          <w:sz w:val="20"/>
          <w:szCs w:val="20"/>
        </w:rPr>
        <w:t>DoD(H)</w:t>
      </w:r>
      <w:r w:rsidRPr="001118C2">
        <w:rPr>
          <w:sz w:val="20"/>
          <w:szCs w:val="20"/>
        </w:rPr>
        <w:t xml:space="preserve"> consistently achieves the highest efficiency and a relatively high total number of averted cases, making it the most preferred strategy in this setting. While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b/>
          <w:bCs/>
          <w:sz w:val="20"/>
          <w:szCs w:val="20"/>
        </w:rPr>
        <w:t xml:space="preserve"> </w:t>
      </w:r>
      <w:r w:rsidRPr="001118C2">
        <w:rPr>
          <w:sz w:val="20"/>
          <w:szCs w:val="20"/>
        </w:rPr>
        <w:t>can result in very large reductions in total cases - potentially reaching elimination thresholds - their very low efficiency raises concerns about over-prescription, resource burden, and increased risk of antimicrobial resistance. Therefore, despite their strong impact, these strategies may be less desirable in terms of sustainable implementation under high screening capacity.</w:t>
      </w:r>
    </w:p>
    <w:p w14:paraId="04C7EEA0" w14:textId="3FF3065E" w:rsidR="001A3024" w:rsidRPr="001118C2" w:rsidRDefault="001A3024" w:rsidP="001118C2">
      <w:pPr>
        <w:pStyle w:val="NormalWeb"/>
        <w:spacing w:line="276" w:lineRule="auto"/>
        <w:jc w:val="both"/>
        <w:rPr>
          <w:sz w:val="20"/>
          <w:szCs w:val="20"/>
        </w:rPr>
      </w:pPr>
      <w:r w:rsidRPr="001118C2">
        <w:rPr>
          <w:sz w:val="20"/>
          <w:szCs w:val="20"/>
        </w:rPr>
        <w:t xml:space="preserve">In </w:t>
      </w:r>
      <w:r w:rsidRPr="001118C2">
        <w:rPr>
          <w:rStyle w:val="Strong"/>
          <w:rFonts w:eastAsiaTheme="majorEastAsia"/>
          <w:b w:val="0"/>
          <w:bCs w:val="0"/>
          <w:sz w:val="20"/>
          <w:szCs w:val="20"/>
        </w:rPr>
        <w:t>low screening rate</w:t>
      </w:r>
      <w:r w:rsidRPr="001118C2">
        <w:rPr>
          <w:sz w:val="20"/>
          <w:szCs w:val="20"/>
        </w:rPr>
        <w:t xml:space="preserve"> settings, the preferred strategy varies with uptake level. At a </w:t>
      </w:r>
      <w:r w:rsidRPr="001118C2">
        <w:rPr>
          <w:rStyle w:val="Strong"/>
          <w:rFonts w:eastAsiaTheme="majorEastAsia"/>
          <w:b w:val="0"/>
          <w:bCs w:val="0"/>
          <w:sz w:val="20"/>
          <w:szCs w:val="20"/>
        </w:rPr>
        <w:t>low uptake rate</w:t>
      </w:r>
      <w:r w:rsidRPr="001118C2">
        <w:rPr>
          <w:sz w:val="20"/>
          <w:szCs w:val="20"/>
        </w:rPr>
        <w:t xml:space="preserve"> (0.10) and </w:t>
      </w:r>
      <w:r w:rsidRPr="001118C2">
        <w:rPr>
          <w:rStyle w:val="Strong"/>
          <w:rFonts w:eastAsiaTheme="majorEastAsia"/>
          <w:b w:val="0"/>
          <w:bCs w:val="0"/>
          <w:sz w:val="20"/>
          <w:szCs w:val="20"/>
        </w:rPr>
        <w:t>moderate uptake rate</w:t>
      </w:r>
      <w:r w:rsidRPr="001118C2">
        <w:rPr>
          <w:sz w:val="20"/>
          <w:szCs w:val="20"/>
        </w:rPr>
        <w:t xml:space="preserve"> (0.33), </w:t>
      </w:r>
      <w:r w:rsidRPr="001118C2">
        <w:rPr>
          <w:rStyle w:val="Strong"/>
          <w:rFonts w:eastAsiaTheme="majorEastAsia"/>
          <w:b w:val="0"/>
          <w:bCs w:val="0"/>
          <w:sz w:val="20"/>
          <w:szCs w:val="20"/>
        </w:rPr>
        <w:t>DoA(H)</w:t>
      </w:r>
      <w:r w:rsidRPr="001118C2">
        <w:rPr>
          <w:sz w:val="20"/>
          <w:szCs w:val="20"/>
        </w:rPr>
        <w:t xml:space="preserve"> strikes the best balance, achieving both relatively high efficiency and high overall impact, slightly outperforming </w:t>
      </w:r>
      <w:r w:rsidRPr="001118C2">
        <w:rPr>
          <w:rStyle w:val="Strong"/>
          <w:rFonts w:eastAsiaTheme="majorEastAsia"/>
          <w:b w:val="0"/>
          <w:bCs w:val="0"/>
          <w:sz w:val="20"/>
          <w:szCs w:val="20"/>
        </w:rPr>
        <w:t>DaR</w:t>
      </w:r>
      <w:r w:rsidRPr="001118C2">
        <w:rPr>
          <w:sz w:val="20"/>
          <w:szCs w:val="20"/>
        </w:rPr>
        <w:t xml:space="preserve">. While </w:t>
      </w:r>
      <w:r w:rsidRPr="001118C2">
        <w:rPr>
          <w:rStyle w:val="Strong"/>
          <w:rFonts w:eastAsiaTheme="majorEastAsia"/>
          <w:b w:val="0"/>
          <w:bCs w:val="0"/>
          <w:sz w:val="20"/>
          <w:szCs w:val="20"/>
        </w:rPr>
        <w:t>DoD(H)</w:t>
      </w:r>
      <w:r w:rsidRPr="001118C2">
        <w:rPr>
          <w:sz w:val="20"/>
          <w:szCs w:val="20"/>
        </w:rPr>
        <w:t xml:space="preserve"> remains the most efficient per prescription, its much lower overall effectiveness reduces its desirability. In these contexts, </w:t>
      </w:r>
      <w:r w:rsidRPr="001118C2">
        <w:rPr>
          <w:rStyle w:val="Strong"/>
          <w:rFonts w:eastAsiaTheme="majorEastAsia"/>
          <w:b w:val="0"/>
          <w:bCs w:val="0"/>
          <w:sz w:val="20"/>
          <w:szCs w:val="20"/>
        </w:rPr>
        <w:t>DoA(H)</w:t>
      </w:r>
      <w:r w:rsidRPr="001118C2">
        <w:rPr>
          <w:sz w:val="20"/>
          <w:szCs w:val="20"/>
        </w:rPr>
        <w:t xml:space="preserve"> is the most favourable option when screening capacity is limited.</w:t>
      </w:r>
      <w:r w:rsidR="001118C2" w:rsidRPr="001118C2">
        <w:rPr>
          <w:sz w:val="20"/>
          <w:szCs w:val="20"/>
        </w:rPr>
        <w:t xml:space="preserve"> At a </w:t>
      </w:r>
      <w:r w:rsidR="001118C2" w:rsidRPr="001118C2">
        <w:rPr>
          <w:rStyle w:val="Strong"/>
          <w:rFonts w:eastAsiaTheme="majorEastAsia"/>
          <w:b w:val="0"/>
          <w:bCs w:val="0"/>
          <w:sz w:val="20"/>
          <w:szCs w:val="20"/>
        </w:rPr>
        <w:t>high uptake rate</w:t>
      </w:r>
      <w:r w:rsidR="001118C2" w:rsidRPr="001118C2">
        <w:rPr>
          <w:sz w:val="20"/>
          <w:szCs w:val="20"/>
        </w:rPr>
        <w:t xml:space="preserve"> (0.66), </w:t>
      </w:r>
      <w:r w:rsidR="001118C2" w:rsidRPr="001118C2">
        <w:rPr>
          <w:rStyle w:val="Strong"/>
          <w:rFonts w:eastAsiaTheme="majorEastAsia"/>
          <w:b w:val="0"/>
          <w:bCs w:val="0"/>
          <w:sz w:val="20"/>
          <w:szCs w:val="20"/>
        </w:rPr>
        <w:t>DoD(H)</w:t>
      </w:r>
      <w:r w:rsidR="001118C2" w:rsidRPr="001118C2">
        <w:rPr>
          <w:sz w:val="20"/>
          <w:szCs w:val="20"/>
        </w:rPr>
        <w:t xml:space="preserve"> becomes more favourable, maintaining the highest efficiency and achieving a moderate impact. In contrast, although </w:t>
      </w:r>
      <w:r w:rsidR="001118C2" w:rsidRPr="001118C2">
        <w:rPr>
          <w:rStyle w:val="Strong"/>
          <w:rFonts w:eastAsiaTheme="majorEastAsia"/>
          <w:b w:val="0"/>
          <w:bCs w:val="0"/>
          <w:sz w:val="20"/>
          <w:szCs w:val="20"/>
        </w:rPr>
        <w:t>DoA(H)</w:t>
      </w:r>
      <w:r w:rsidR="001118C2" w:rsidRPr="001118C2">
        <w:rPr>
          <w:sz w:val="20"/>
          <w:szCs w:val="20"/>
        </w:rPr>
        <w:t xml:space="preserve">, </w:t>
      </w:r>
      <w:r w:rsidR="001118C2" w:rsidRPr="001118C2">
        <w:rPr>
          <w:rStyle w:val="Strong"/>
          <w:rFonts w:eastAsiaTheme="majorEastAsia"/>
          <w:b w:val="0"/>
          <w:bCs w:val="0"/>
          <w:sz w:val="20"/>
          <w:szCs w:val="20"/>
        </w:rPr>
        <w:t>DoA</w:t>
      </w:r>
      <w:r w:rsidR="001118C2" w:rsidRPr="001118C2">
        <w:rPr>
          <w:sz w:val="20"/>
          <w:szCs w:val="20"/>
        </w:rPr>
        <w:t xml:space="preserve">, and </w:t>
      </w:r>
      <w:r w:rsidR="001118C2" w:rsidRPr="001118C2">
        <w:rPr>
          <w:rStyle w:val="Strong"/>
          <w:rFonts w:eastAsiaTheme="majorEastAsia"/>
          <w:b w:val="0"/>
          <w:bCs w:val="0"/>
          <w:sz w:val="20"/>
          <w:szCs w:val="20"/>
        </w:rPr>
        <w:t>DaR</w:t>
      </w:r>
      <w:r w:rsidR="001118C2" w:rsidRPr="001118C2">
        <w:rPr>
          <w:sz w:val="20"/>
          <w:szCs w:val="20"/>
        </w:rPr>
        <w:t xml:space="preserve"> again show strong reductions in total cases, their declining efficiency suggests a saturation effect, where additional prescriptions contribute less per unit. In resource-constrained environments, this makes </w:t>
      </w:r>
      <w:r w:rsidR="001118C2" w:rsidRPr="001118C2">
        <w:rPr>
          <w:rStyle w:val="Strong"/>
          <w:rFonts w:eastAsiaTheme="majorEastAsia"/>
          <w:b w:val="0"/>
          <w:bCs w:val="0"/>
          <w:sz w:val="20"/>
          <w:szCs w:val="20"/>
        </w:rPr>
        <w:t>DoD(H)</w:t>
      </w:r>
      <w:r w:rsidR="001118C2" w:rsidRPr="001118C2">
        <w:rPr>
          <w:sz w:val="20"/>
          <w:szCs w:val="20"/>
        </w:rPr>
        <w:t xml:space="preserve"> a more sustainable and efficient strategy.</w:t>
      </w:r>
    </w:p>
    <w:p w14:paraId="04F0673E" w14:textId="0B2376C5" w:rsidR="00934CD3" w:rsidRPr="007E4EC4" w:rsidRDefault="001118C2" w:rsidP="006A1447">
      <w:pPr>
        <w:pStyle w:val="NormalWeb"/>
        <w:spacing w:line="276" w:lineRule="auto"/>
        <w:jc w:val="both"/>
        <w:rPr>
          <w:sz w:val="20"/>
          <w:szCs w:val="20"/>
        </w:rPr>
        <w:sectPr w:rsidR="00934CD3" w:rsidRPr="007E4EC4" w:rsidSect="00A3239D">
          <w:pgSz w:w="11906" w:h="16838"/>
          <w:pgMar w:top="1440" w:right="1440" w:bottom="1440" w:left="1440" w:header="709" w:footer="709" w:gutter="0"/>
          <w:cols w:space="708"/>
          <w:docGrid w:linePitch="360"/>
        </w:sectPr>
      </w:pPr>
      <w:r w:rsidRPr="001118C2">
        <w:rPr>
          <w:sz w:val="20"/>
          <w:szCs w:val="20"/>
        </w:rPr>
        <w:t xml:space="preserve">In summary, </w:t>
      </w:r>
      <w:r w:rsidRPr="001118C2">
        <w:rPr>
          <w:rStyle w:val="Strong"/>
          <w:rFonts w:eastAsiaTheme="majorEastAsia"/>
          <w:b w:val="0"/>
          <w:bCs w:val="0"/>
          <w:sz w:val="20"/>
          <w:szCs w:val="20"/>
        </w:rPr>
        <w:t>under high screening rates</w:t>
      </w:r>
      <w:r w:rsidRPr="001118C2">
        <w:rPr>
          <w:sz w:val="20"/>
          <w:szCs w:val="20"/>
        </w:rPr>
        <w:t xml:space="preserve">, </w:t>
      </w:r>
      <w:r w:rsidRPr="001118C2">
        <w:rPr>
          <w:rStyle w:val="Strong"/>
          <w:rFonts w:eastAsiaTheme="majorEastAsia"/>
          <w:b w:val="0"/>
          <w:bCs w:val="0"/>
          <w:sz w:val="20"/>
          <w:szCs w:val="20"/>
        </w:rPr>
        <w:t>DoD(H)</w:t>
      </w:r>
      <w:r w:rsidRPr="001118C2">
        <w:rPr>
          <w:sz w:val="20"/>
          <w:szCs w:val="20"/>
        </w:rPr>
        <w:t xml:space="preserve"> should be prioritized across all uptake scenarios due to its superior efficiency and solid effectiveness. </w:t>
      </w:r>
      <w:r w:rsidRPr="001118C2">
        <w:rPr>
          <w:rStyle w:val="Strong"/>
          <w:rFonts w:eastAsiaTheme="majorEastAsia"/>
          <w:b w:val="0"/>
          <w:bCs w:val="0"/>
          <w:sz w:val="20"/>
          <w:szCs w:val="20"/>
        </w:rPr>
        <w:t>Under low screening rates</w:t>
      </w:r>
      <w:r w:rsidRPr="001118C2">
        <w:rPr>
          <w:sz w:val="20"/>
          <w:szCs w:val="20"/>
        </w:rPr>
        <w:t xml:space="preserve">, </w:t>
      </w:r>
      <w:r w:rsidRPr="001118C2">
        <w:rPr>
          <w:rStyle w:val="Strong"/>
          <w:rFonts w:eastAsiaTheme="majorEastAsia"/>
          <w:b w:val="0"/>
          <w:bCs w:val="0"/>
          <w:sz w:val="20"/>
          <w:szCs w:val="20"/>
        </w:rPr>
        <w:t>DoA(H)</w:t>
      </w:r>
      <w:r w:rsidRPr="001118C2">
        <w:rPr>
          <w:sz w:val="20"/>
          <w:szCs w:val="20"/>
        </w:rPr>
        <w:t xml:space="preserve"> is preferred at low to moderate uptake levels, while </w:t>
      </w:r>
      <w:r w:rsidRPr="001118C2">
        <w:rPr>
          <w:rStyle w:val="Strong"/>
          <w:rFonts w:eastAsiaTheme="majorEastAsia"/>
          <w:b w:val="0"/>
          <w:bCs w:val="0"/>
          <w:sz w:val="20"/>
          <w:szCs w:val="20"/>
        </w:rPr>
        <w:t>DoD(H)</w:t>
      </w:r>
      <w:r w:rsidRPr="001118C2">
        <w:rPr>
          <w:sz w:val="20"/>
          <w:szCs w:val="20"/>
        </w:rPr>
        <w:t xml:space="preserve"> becomes the most appropriate option at high uptake due to its efficient use of resources and reasonable overall impact. This tailored approach ensures that doxy-PEP strategies align with both public health goals and practical resource considerations, optimizing outcomes across diverse implementation settings.</w:t>
      </w:r>
    </w:p>
    <w:p w14:paraId="6A299149" w14:textId="5B59A642"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9</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main scenario </w:t>
      </w:r>
      <w:r w:rsidRPr="00477A5E">
        <w:rPr>
          <w:sz w:val="20"/>
          <w:szCs w:val="20"/>
        </w:rPr>
        <w:t xml:space="preserve">(i.e.,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{"citationID":"7fXn6iFa","properties":{"formattedCitation":"[48]","plainCitation":"[48]","noteIndex":0},"citationItems":[{"id":155,"uris":["http://zotero.org/users/9663344/items/M53GFMXN"],"itemData":{"id":155,"type":"webpage","abstract":"Screening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1AA8D5D4" w14:textId="77777777" w:rsidR="00270070" w:rsidRDefault="00270070" w:rsidP="00270070">
      <w:pPr>
        <w:pStyle w:val="NormalWeb"/>
        <w:spacing w:line="276" w:lineRule="auto"/>
        <w:jc w:val="both"/>
        <w:rPr>
          <w:sz w:val="20"/>
          <w:szCs w:val="20"/>
          <w:lang w:val="en-US"/>
        </w:rPr>
      </w:pPr>
    </w:p>
    <w:p w14:paraId="1509AFE0" w14:textId="77777777" w:rsidR="00270070" w:rsidRDefault="00270070" w:rsidP="00270070">
      <w:pPr>
        <w:pStyle w:val="NormalWeb"/>
        <w:spacing w:line="276" w:lineRule="auto"/>
        <w:jc w:val="both"/>
        <w:rPr>
          <w:sz w:val="20"/>
          <w:szCs w:val="20"/>
          <w:lang w:val="en-US"/>
        </w:rPr>
      </w:pPr>
    </w:p>
    <w:p w14:paraId="18347197" w14:textId="77777777" w:rsidR="00270070" w:rsidRDefault="00270070" w:rsidP="00270070">
      <w:pPr>
        <w:pStyle w:val="NormalWeb"/>
        <w:spacing w:line="276" w:lineRule="auto"/>
        <w:jc w:val="both"/>
        <w:rPr>
          <w:sz w:val="20"/>
          <w:szCs w:val="20"/>
          <w:lang w:val="en-US"/>
        </w:rPr>
      </w:pPr>
    </w:p>
    <w:p w14:paraId="3E1A7EE1" w14:textId="77777777" w:rsidR="00270070" w:rsidRDefault="00270070" w:rsidP="00270070">
      <w:pPr>
        <w:pStyle w:val="NormalWeb"/>
        <w:spacing w:line="276" w:lineRule="auto"/>
        <w:jc w:val="both"/>
        <w:rPr>
          <w:sz w:val="20"/>
          <w:szCs w:val="20"/>
          <w:lang w:val="en-US"/>
        </w:rPr>
      </w:pPr>
    </w:p>
    <w:p w14:paraId="354D3E22" w14:textId="77777777" w:rsidR="00270070" w:rsidRDefault="00270070" w:rsidP="00270070">
      <w:pPr>
        <w:pStyle w:val="NormalWeb"/>
        <w:spacing w:line="276" w:lineRule="auto"/>
        <w:jc w:val="both"/>
        <w:rPr>
          <w:sz w:val="20"/>
          <w:szCs w:val="20"/>
          <w:lang w:val="en-US"/>
        </w:rPr>
      </w:pPr>
    </w:p>
    <w:p w14:paraId="3ADA1987" w14:textId="77777777" w:rsidR="00270070" w:rsidRDefault="00270070" w:rsidP="00270070">
      <w:pPr>
        <w:pStyle w:val="NormalWeb"/>
        <w:spacing w:line="276" w:lineRule="auto"/>
        <w:jc w:val="both"/>
        <w:rPr>
          <w:sz w:val="20"/>
          <w:szCs w:val="20"/>
          <w:lang w:val="en-US"/>
        </w:rPr>
      </w:pPr>
    </w:p>
    <w:p w14:paraId="3FAF96D8" w14:textId="77777777" w:rsidR="00270070" w:rsidRDefault="00270070" w:rsidP="00270070">
      <w:pPr>
        <w:pStyle w:val="NormalWeb"/>
        <w:spacing w:line="276" w:lineRule="auto"/>
        <w:jc w:val="both"/>
        <w:rPr>
          <w:sz w:val="20"/>
          <w:szCs w:val="20"/>
          <w:lang w:val="en-US"/>
        </w:rPr>
      </w:pPr>
    </w:p>
    <w:p w14:paraId="3BC199C5" w14:textId="77777777" w:rsidR="00270070" w:rsidRDefault="00270070" w:rsidP="00270070">
      <w:pPr>
        <w:pStyle w:val="NormalWeb"/>
        <w:spacing w:line="276" w:lineRule="auto"/>
        <w:jc w:val="both"/>
        <w:rPr>
          <w:sz w:val="20"/>
          <w:szCs w:val="20"/>
          <w:lang w:val="en-US"/>
        </w:rPr>
      </w:pPr>
    </w:p>
    <w:p w14:paraId="4645C5CE" w14:textId="525E81FD"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10</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{"citationID":"6NvO9q2f","properties":{"formattedCitation":"[48]","plainCitation":"[48]","noteIndex":0},"citationItems":[{"id":155,"uris":["http://zotero.org/users/9663344/items/M53GFMXN"],"itemData":{"id":155,"type":"webpage","abstract":"Screening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2067EB0D" w14:textId="77777777" w:rsidR="00197903" w:rsidRDefault="00197903" w:rsidP="00FA697E">
      <w:pPr>
        <w:pStyle w:val="NormalWeb"/>
        <w:spacing w:line="276" w:lineRule="auto"/>
        <w:jc w:val="both"/>
        <w:rPr>
          <w:sz w:val="20"/>
          <w:szCs w:val="20"/>
          <w:lang w:val="en-US"/>
        </w:rPr>
      </w:pPr>
    </w:p>
    <w:p w14:paraId="1E4EC29A" w14:textId="77777777" w:rsidR="00197903" w:rsidRDefault="00197903" w:rsidP="00FA697E">
      <w:pPr>
        <w:pStyle w:val="NormalWeb"/>
        <w:spacing w:line="276" w:lineRule="auto"/>
        <w:jc w:val="both"/>
        <w:rPr>
          <w:sz w:val="20"/>
          <w:szCs w:val="20"/>
          <w:lang w:val="en-US"/>
        </w:rPr>
      </w:pPr>
    </w:p>
    <w:p w14:paraId="442684BA" w14:textId="77777777" w:rsidR="00270070" w:rsidRDefault="00270070" w:rsidP="00270070">
      <w:pPr>
        <w:pStyle w:val="NormalWeb"/>
        <w:spacing w:line="276" w:lineRule="auto"/>
        <w:jc w:val="both"/>
        <w:rPr>
          <w:sz w:val="20"/>
          <w:szCs w:val="20"/>
          <w:lang w:val="en-US"/>
        </w:rPr>
      </w:pPr>
    </w:p>
    <w:p w14:paraId="745F8C2C" w14:textId="77777777" w:rsidR="00270070" w:rsidRDefault="00270070" w:rsidP="00270070">
      <w:pPr>
        <w:pStyle w:val="NormalWeb"/>
        <w:spacing w:line="276" w:lineRule="auto"/>
        <w:jc w:val="both"/>
        <w:rPr>
          <w:sz w:val="20"/>
          <w:szCs w:val="20"/>
          <w:lang w:val="en-US"/>
        </w:rPr>
      </w:pPr>
    </w:p>
    <w:p w14:paraId="3654307F" w14:textId="77777777" w:rsidR="00270070" w:rsidRDefault="00270070" w:rsidP="00270070">
      <w:pPr>
        <w:pStyle w:val="NormalWeb"/>
        <w:spacing w:line="276" w:lineRule="auto"/>
        <w:jc w:val="both"/>
        <w:rPr>
          <w:sz w:val="20"/>
          <w:szCs w:val="20"/>
          <w:lang w:val="en-US"/>
        </w:rPr>
      </w:pPr>
    </w:p>
    <w:p w14:paraId="5029DBD4" w14:textId="77777777" w:rsidR="00270070" w:rsidRDefault="00270070" w:rsidP="00270070">
      <w:pPr>
        <w:pStyle w:val="NormalWeb"/>
        <w:spacing w:line="276" w:lineRule="auto"/>
        <w:jc w:val="both"/>
        <w:rPr>
          <w:sz w:val="20"/>
          <w:szCs w:val="20"/>
          <w:lang w:val="en-US"/>
        </w:rPr>
      </w:pPr>
    </w:p>
    <w:p w14:paraId="57D5CB8C" w14:textId="77777777" w:rsidR="00270070" w:rsidRDefault="00270070" w:rsidP="00270070">
      <w:pPr>
        <w:pStyle w:val="NormalWeb"/>
        <w:spacing w:line="276" w:lineRule="auto"/>
        <w:jc w:val="both"/>
        <w:rPr>
          <w:sz w:val="20"/>
          <w:szCs w:val="20"/>
          <w:lang w:val="en-US"/>
        </w:rPr>
      </w:pPr>
    </w:p>
    <w:p w14:paraId="3F6882E8" w14:textId="77777777" w:rsidR="00270070" w:rsidRDefault="00270070" w:rsidP="00270070">
      <w:pPr>
        <w:pStyle w:val="NormalWeb"/>
        <w:spacing w:line="276" w:lineRule="auto"/>
        <w:jc w:val="both"/>
        <w:rPr>
          <w:sz w:val="20"/>
          <w:szCs w:val="20"/>
          <w:lang w:val="en-US"/>
        </w:rPr>
      </w:pPr>
    </w:p>
    <w:p w14:paraId="7A0843E2" w14:textId="77777777" w:rsidR="00270070" w:rsidRDefault="00270070" w:rsidP="00270070">
      <w:pPr>
        <w:pStyle w:val="NormalWeb"/>
        <w:spacing w:line="276" w:lineRule="auto"/>
        <w:jc w:val="both"/>
        <w:rPr>
          <w:sz w:val="20"/>
          <w:szCs w:val="20"/>
          <w:lang w:val="en-US"/>
        </w:rPr>
      </w:pPr>
    </w:p>
    <w:p w14:paraId="44708BD1" w14:textId="16B4120F"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11</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upper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{"citationID":"duCU26Tp","properties":{"formattedCitation":"[48]","plainCitation":"[48]","noteIndex":0},"citationItems":[{"id":155,"uris":["http://zotero.org/users/9663344/items/M53GFMXN"],"itemData":{"id":155,"type":"webpage","abstract":"Screening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7917D6FA" w14:textId="77777777" w:rsidR="00197903" w:rsidRDefault="00197903" w:rsidP="001808EC">
      <w:pPr>
        <w:pStyle w:val="NormalWeb"/>
        <w:spacing w:line="276" w:lineRule="auto"/>
        <w:jc w:val="both"/>
        <w:rPr>
          <w:sz w:val="20"/>
          <w:szCs w:val="20"/>
          <w:lang w:val="en-US"/>
        </w:rPr>
      </w:pPr>
    </w:p>
    <w:p w14:paraId="4EC52FBE" w14:textId="77777777" w:rsidR="00197903" w:rsidRDefault="00197903" w:rsidP="001808EC">
      <w:pPr>
        <w:pStyle w:val="NormalWeb"/>
        <w:spacing w:line="276" w:lineRule="auto"/>
        <w:jc w:val="both"/>
        <w:rPr>
          <w:sz w:val="20"/>
          <w:szCs w:val="20"/>
          <w:lang w:val="en-US"/>
        </w:rPr>
      </w:pPr>
    </w:p>
    <w:p w14:paraId="18E480D5" w14:textId="77777777" w:rsidR="00197903" w:rsidRDefault="00197903" w:rsidP="001808EC">
      <w:pPr>
        <w:pStyle w:val="NormalWeb"/>
        <w:spacing w:line="276" w:lineRule="auto"/>
        <w:jc w:val="both"/>
        <w:rPr>
          <w:sz w:val="20"/>
          <w:szCs w:val="20"/>
          <w:lang w:val="en-US"/>
        </w:rPr>
      </w:pPr>
    </w:p>
    <w:p w14:paraId="571310FD" w14:textId="77777777" w:rsidR="00197903" w:rsidRDefault="00197903" w:rsidP="001808EC">
      <w:pPr>
        <w:pStyle w:val="NormalWeb"/>
        <w:spacing w:line="276" w:lineRule="auto"/>
        <w:jc w:val="both"/>
        <w:rPr>
          <w:sz w:val="20"/>
          <w:szCs w:val="20"/>
          <w:lang w:val="en-US"/>
        </w:rPr>
      </w:pPr>
    </w:p>
    <w:p w14:paraId="68D221B6" w14:textId="77777777" w:rsidR="00197903" w:rsidRDefault="00197903" w:rsidP="001808EC">
      <w:pPr>
        <w:pStyle w:val="NormalWeb"/>
        <w:spacing w:line="276" w:lineRule="auto"/>
        <w:jc w:val="both"/>
        <w:rPr>
          <w:sz w:val="20"/>
          <w:szCs w:val="20"/>
          <w:lang w:val="en-US"/>
        </w:rPr>
      </w:pPr>
    </w:p>
    <w:p w14:paraId="7C86AB5C" w14:textId="77777777" w:rsidR="00197903" w:rsidRDefault="00197903" w:rsidP="001808EC">
      <w:pPr>
        <w:pStyle w:val="NormalWeb"/>
        <w:spacing w:line="276" w:lineRule="auto"/>
        <w:jc w:val="both"/>
        <w:rPr>
          <w:sz w:val="20"/>
          <w:szCs w:val="20"/>
          <w:lang w:val="en-US"/>
        </w:rPr>
      </w:pPr>
    </w:p>
    <w:p w14:paraId="3626C30F" w14:textId="77777777" w:rsidR="00197903" w:rsidRDefault="00197903" w:rsidP="001808EC">
      <w:pPr>
        <w:pStyle w:val="NormalWeb"/>
        <w:spacing w:line="276" w:lineRule="auto"/>
        <w:jc w:val="both"/>
        <w:rPr>
          <w:sz w:val="20"/>
          <w:szCs w:val="20"/>
          <w:lang w:val="en-US"/>
        </w:rPr>
      </w:pPr>
    </w:p>
    <w:p w14:paraId="4DDDEAFA" w14:textId="77777777" w:rsidR="00197903" w:rsidRDefault="00197903" w:rsidP="001808EC">
      <w:pPr>
        <w:pStyle w:val="NormalWeb"/>
        <w:spacing w:line="276" w:lineRule="auto"/>
        <w:jc w:val="both"/>
        <w:rPr>
          <w:sz w:val="20"/>
          <w:szCs w:val="20"/>
          <w:lang w:val="en-US"/>
        </w:rPr>
      </w:pPr>
    </w:p>
    <w:p w14:paraId="019FA257" w14:textId="77777777" w:rsidR="00197903" w:rsidRDefault="00197903" w:rsidP="001808EC">
      <w:pPr>
        <w:pStyle w:val="NormalWeb"/>
        <w:spacing w:line="276" w:lineRule="auto"/>
        <w:jc w:val="both"/>
        <w:rPr>
          <w:sz w:val="20"/>
          <w:szCs w:val="20"/>
          <w:lang w:val="en-US"/>
        </w:rPr>
      </w:pPr>
    </w:p>
    <w:p w14:paraId="3EBF545C" w14:textId="170B1F03"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12</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 trends in the</w:t>
      </w:r>
      <w:r>
        <w:rPr>
          <w:sz w:val="20"/>
          <w:szCs w:val="20"/>
        </w:rPr>
        <w:t xml:space="preserve"> lower bound</w:t>
      </w:r>
      <w:r w:rsidRPr="00477A5E">
        <w:rPr>
          <w:sz w:val="20"/>
          <w:szCs w:val="20"/>
        </w:rPr>
        <w:t xml:space="preserve"> scenario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{"citationID":"kedpYnpS","properties":{"formattedCitation":"[48]","plainCitation":"[48]","noteIndex":0},"citationItems":[{"id":155,"uris":["http://zotero.org/users/9663344/items/M53GFMXN"],"itemData":{"id":155,"type":"webpage","abstract":"Screening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4442C85B" w14:textId="77777777" w:rsidR="00090D6A" w:rsidRDefault="00090D6A" w:rsidP="001808EC">
      <w:pPr>
        <w:pStyle w:val="NormalWeb"/>
        <w:spacing w:line="276" w:lineRule="auto"/>
        <w:jc w:val="both"/>
        <w:rPr>
          <w:sz w:val="20"/>
          <w:szCs w:val="20"/>
        </w:rPr>
      </w:pPr>
    </w:p>
    <w:p w14:paraId="7EFD0C5B" w14:textId="77777777" w:rsidR="00090D6A" w:rsidRDefault="00090D6A" w:rsidP="001808EC">
      <w:pPr>
        <w:pStyle w:val="NormalWeb"/>
        <w:spacing w:line="276" w:lineRule="auto"/>
        <w:jc w:val="both"/>
        <w:rPr>
          <w:sz w:val="20"/>
          <w:szCs w:val="20"/>
        </w:rPr>
      </w:pPr>
    </w:p>
    <w:p w14:paraId="5FF3FC5E" w14:textId="77777777" w:rsidR="00090D6A" w:rsidRDefault="00090D6A" w:rsidP="001808EC">
      <w:pPr>
        <w:pStyle w:val="NormalWeb"/>
        <w:spacing w:line="276" w:lineRule="auto"/>
        <w:jc w:val="both"/>
        <w:rPr>
          <w:sz w:val="20"/>
          <w:szCs w:val="20"/>
        </w:rPr>
      </w:pPr>
    </w:p>
    <w:p w14:paraId="713771E1" w14:textId="77777777" w:rsidR="00090D6A" w:rsidRDefault="00090D6A" w:rsidP="001808EC">
      <w:pPr>
        <w:pStyle w:val="NormalWeb"/>
        <w:spacing w:line="276" w:lineRule="auto"/>
        <w:jc w:val="both"/>
        <w:rPr>
          <w:sz w:val="20"/>
          <w:szCs w:val="20"/>
        </w:rPr>
      </w:pPr>
    </w:p>
    <w:p w14:paraId="093D2646" w14:textId="77777777" w:rsidR="00090D6A" w:rsidRDefault="00090D6A" w:rsidP="001808EC">
      <w:pPr>
        <w:pStyle w:val="NormalWeb"/>
        <w:spacing w:line="276" w:lineRule="auto"/>
        <w:jc w:val="both"/>
        <w:rPr>
          <w:sz w:val="20"/>
          <w:szCs w:val="20"/>
        </w:rPr>
      </w:pPr>
    </w:p>
    <w:p w14:paraId="2462553B" w14:textId="77777777" w:rsidR="00090D6A" w:rsidRDefault="00090D6A" w:rsidP="001808EC">
      <w:pPr>
        <w:pStyle w:val="NormalWeb"/>
        <w:spacing w:line="276" w:lineRule="auto"/>
        <w:jc w:val="both"/>
        <w:rPr>
          <w:sz w:val="20"/>
          <w:szCs w:val="20"/>
        </w:rPr>
      </w:pPr>
    </w:p>
    <w:p w14:paraId="3BC4C0AD" w14:textId="77777777" w:rsidR="00090D6A" w:rsidRDefault="00090D6A" w:rsidP="001808EC">
      <w:pPr>
        <w:pStyle w:val="NormalWeb"/>
        <w:spacing w:line="276" w:lineRule="auto"/>
        <w:jc w:val="both"/>
        <w:rPr>
          <w:sz w:val="20"/>
          <w:szCs w:val="20"/>
        </w:rPr>
      </w:pPr>
    </w:p>
    <w:p w14:paraId="0F8AD4F3" w14:textId="1F4F5B16" w:rsidR="00090D6A" w:rsidRPr="00477A5E" w:rsidRDefault="00090D6A" w:rsidP="00090D6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13</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lower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{"citationID":"5KHGLwyF","properties":{"formattedCitation":"[48]","plainCitation":"[48]","noteIndex":0},"citationItems":[{"id":155,"uris":["http://zotero.org/users/9663344/items/M53GFMXN"],"itemData":{"id":155,"type":"webpage","abstract":"Screening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090D6A" w14:paraId="403FC1D4" w14:textId="77777777" w:rsidTr="00DA6CE1">
        <w:tc>
          <w:tcPr>
            <w:tcW w:w="883" w:type="dxa"/>
            <w:tcBorders>
              <w:top w:val="single" w:sz="4" w:space="0" w:color="auto"/>
              <w:bottom w:val="nil"/>
            </w:tcBorders>
          </w:tcPr>
          <w:p w14:paraId="5C182D71" w14:textId="77777777" w:rsidR="00090D6A" w:rsidRDefault="00090D6A" w:rsidP="00DA6CE1">
            <w:pPr>
              <w:pStyle w:val="NormalWeb"/>
              <w:spacing w:line="276" w:lineRule="auto"/>
              <w:rPr>
                <w:szCs w:val="20"/>
              </w:rPr>
            </w:pPr>
          </w:p>
        </w:tc>
        <w:tc>
          <w:tcPr>
            <w:tcW w:w="4929" w:type="dxa"/>
            <w:gridSpan w:val="3"/>
            <w:tcBorders>
              <w:top w:val="single" w:sz="4" w:space="0" w:color="auto"/>
              <w:bottom w:val="nil"/>
            </w:tcBorders>
          </w:tcPr>
          <w:p w14:paraId="2694269D" w14:textId="77777777" w:rsidR="00090D6A" w:rsidRDefault="00090D6A" w:rsidP="00DA6CE1">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C9A115B" w14:textId="77777777" w:rsidR="00090D6A" w:rsidRDefault="00090D6A" w:rsidP="00DA6CE1">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5D988C00" w14:textId="77777777" w:rsidR="00090D6A" w:rsidRDefault="00090D6A" w:rsidP="00DA6CE1">
            <w:pPr>
              <w:pStyle w:val="NormalWeb"/>
              <w:spacing w:line="276" w:lineRule="auto"/>
              <w:rPr>
                <w:szCs w:val="20"/>
                <w:lang w:val="en-US"/>
              </w:rPr>
            </w:pPr>
            <w:r>
              <w:rPr>
                <w:szCs w:val="20"/>
                <w:lang w:val="en-US"/>
              </w:rPr>
              <w:t>Number of averted cases per prescription:                                                Uptake ratio</w:t>
            </w:r>
          </w:p>
        </w:tc>
      </w:tr>
      <w:tr w:rsidR="00090D6A" w14:paraId="2BCA7330" w14:textId="77777777" w:rsidTr="00DA6CE1">
        <w:tc>
          <w:tcPr>
            <w:tcW w:w="883" w:type="dxa"/>
            <w:tcBorders>
              <w:top w:val="nil"/>
              <w:bottom w:val="single" w:sz="4" w:space="0" w:color="auto"/>
            </w:tcBorders>
          </w:tcPr>
          <w:p w14:paraId="68FBB615" w14:textId="77777777" w:rsidR="00090D6A" w:rsidRDefault="00090D6A" w:rsidP="00DA6CE1">
            <w:pPr>
              <w:pStyle w:val="NormalWeb"/>
              <w:spacing w:line="276" w:lineRule="auto"/>
              <w:rPr>
                <w:szCs w:val="20"/>
              </w:rPr>
            </w:pPr>
          </w:p>
        </w:tc>
        <w:tc>
          <w:tcPr>
            <w:tcW w:w="1669" w:type="dxa"/>
            <w:tcBorders>
              <w:top w:val="nil"/>
              <w:bottom w:val="single" w:sz="4" w:space="0" w:color="auto"/>
            </w:tcBorders>
          </w:tcPr>
          <w:p w14:paraId="1B853C31" w14:textId="77777777" w:rsidR="00090D6A" w:rsidRDefault="00090D6A" w:rsidP="00DA6CE1">
            <w:pPr>
              <w:pStyle w:val="NormalWeb"/>
              <w:spacing w:line="276" w:lineRule="auto"/>
              <w:rPr>
                <w:szCs w:val="20"/>
              </w:rPr>
            </w:pPr>
            <w:r>
              <w:rPr>
                <w:szCs w:val="20"/>
              </w:rPr>
              <w:t>10.0%</w:t>
            </w:r>
          </w:p>
        </w:tc>
        <w:tc>
          <w:tcPr>
            <w:tcW w:w="1701" w:type="dxa"/>
            <w:tcBorders>
              <w:top w:val="nil"/>
              <w:bottom w:val="single" w:sz="4" w:space="0" w:color="auto"/>
            </w:tcBorders>
          </w:tcPr>
          <w:p w14:paraId="6162E13E"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2967DF44"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0ED0215" w14:textId="77777777" w:rsidR="00090D6A" w:rsidRDefault="00090D6A" w:rsidP="00DA6CE1">
            <w:pPr>
              <w:pStyle w:val="NormalWeb"/>
              <w:spacing w:line="276" w:lineRule="auto"/>
              <w:rPr>
                <w:szCs w:val="20"/>
              </w:rPr>
            </w:pPr>
            <w:r>
              <w:rPr>
                <w:szCs w:val="20"/>
              </w:rPr>
              <w:t>10.0%</w:t>
            </w:r>
          </w:p>
        </w:tc>
        <w:tc>
          <w:tcPr>
            <w:tcW w:w="1559" w:type="dxa"/>
            <w:tcBorders>
              <w:top w:val="nil"/>
              <w:bottom w:val="single" w:sz="4" w:space="0" w:color="auto"/>
            </w:tcBorders>
          </w:tcPr>
          <w:p w14:paraId="6F7592F4"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0C9384BE"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258284B" w14:textId="77777777" w:rsidR="00090D6A" w:rsidRDefault="00090D6A" w:rsidP="00DA6CE1">
            <w:pPr>
              <w:pStyle w:val="NormalWeb"/>
              <w:spacing w:line="276" w:lineRule="auto"/>
              <w:rPr>
                <w:szCs w:val="20"/>
              </w:rPr>
            </w:pPr>
            <w:r>
              <w:rPr>
                <w:szCs w:val="20"/>
              </w:rPr>
              <w:t>10.0%</w:t>
            </w:r>
          </w:p>
        </w:tc>
        <w:tc>
          <w:tcPr>
            <w:tcW w:w="1276" w:type="dxa"/>
            <w:tcBorders>
              <w:top w:val="nil"/>
              <w:bottom w:val="single" w:sz="4" w:space="0" w:color="auto"/>
            </w:tcBorders>
          </w:tcPr>
          <w:p w14:paraId="5B0E92B8" w14:textId="77777777" w:rsidR="00090D6A" w:rsidRDefault="00090D6A" w:rsidP="00DA6CE1">
            <w:pPr>
              <w:pStyle w:val="NormalWeb"/>
              <w:spacing w:line="276" w:lineRule="auto"/>
              <w:rPr>
                <w:szCs w:val="20"/>
              </w:rPr>
            </w:pPr>
            <w:r>
              <w:rPr>
                <w:szCs w:val="20"/>
              </w:rPr>
              <w:t>33.0%</w:t>
            </w:r>
          </w:p>
        </w:tc>
        <w:tc>
          <w:tcPr>
            <w:tcW w:w="1200" w:type="dxa"/>
            <w:tcBorders>
              <w:top w:val="nil"/>
              <w:bottom w:val="single" w:sz="4" w:space="0" w:color="auto"/>
            </w:tcBorders>
          </w:tcPr>
          <w:p w14:paraId="591F9600" w14:textId="77777777" w:rsidR="00090D6A" w:rsidRDefault="00090D6A" w:rsidP="00DA6CE1">
            <w:pPr>
              <w:pStyle w:val="NormalWeb"/>
              <w:spacing w:line="276" w:lineRule="auto"/>
              <w:rPr>
                <w:szCs w:val="20"/>
              </w:rPr>
            </w:pPr>
            <w:r>
              <w:rPr>
                <w:szCs w:val="20"/>
              </w:rPr>
              <w:t>100.0%</w:t>
            </w:r>
          </w:p>
        </w:tc>
      </w:tr>
      <w:tr w:rsidR="00090D6A" w14:paraId="582746B1" w14:textId="77777777" w:rsidTr="00DA6CE1">
        <w:tc>
          <w:tcPr>
            <w:tcW w:w="883" w:type="dxa"/>
            <w:tcBorders>
              <w:top w:val="single" w:sz="4" w:space="0" w:color="auto"/>
            </w:tcBorders>
          </w:tcPr>
          <w:p w14:paraId="10B1D594" w14:textId="77777777" w:rsidR="00090D6A" w:rsidRDefault="00090D6A" w:rsidP="00DA6CE1">
            <w:pPr>
              <w:pStyle w:val="NormalWeb"/>
              <w:spacing w:line="276" w:lineRule="auto"/>
              <w:rPr>
                <w:szCs w:val="20"/>
              </w:rPr>
            </w:pPr>
            <w:r>
              <w:rPr>
                <w:szCs w:val="20"/>
              </w:rPr>
              <w:t>DbE</w:t>
            </w:r>
          </w:p>
        </w:tc>
        <w:tc>
          <w:tcPr>
            <w:tcW w:w="1669" w:type="dxa"/>
            <w:tcBorders>
              <w:top w:val="single" w:sz="4" w:space="0" w:color="auto"/>
            </w:tcBorders>
          </w:tcPr>
          <w:p w14:paraId="115B39C7" w14:textId="77777777" w:rsidR="00090D6A" w:rsidRDefault="00090D6A" w:rsidP="00DA6CE1">
            <w:pPr>
              <w:pStyle w:val="NormalWeb"/>
              <w:spacing w:line="276" w:lineRule="auto"/>
              <w:rPr>
                <w:szCs w:val="20"/>
              </w:rPr>
            </w:pPr>
          </w:p>
        </w:tc>
        <w:tc>
          <w:tcPr>
            <w:tcW w:w="1701" w:type="dxa"/>
            <w:tcBorders>
              <w:top w:val="single" w:sz="4" w:space="0" w:color="auto"/>
            </w:tcBorders>
          </w:tcPr>
          <w:p w14:paraId="73C444CE" w14:textId="77777777" w:rsidR="00090D6A" w:rsidRDefault="00090D6A" w:rsidP="00DA6CE1">
            <w:pPr>
              <w:pStyle w:val="NormalWeb"/>
              <w:spacing w:line="276" w:lineRule="auto"/>
              <w:rPr>
                <w:szCs w:val="20"/>
              </w:rPr>
            </w:pPr>
          </w:p>
        </w:tc>
        <w:tc>
          <w:tcPr>
            <w:tcW w:w="1559" w:type="dxa"/>
            <w:tcBorders>
              <w:top w:val="single" w:sz="4" w:space="0" w:color="auto"/>
            </w:tcBorders>
          </w:tcPr>
          <w:p w14:paraId="4B9097E8" w14:textId="77777777" w:rsidR="00090D6A" w:rsidRDefault="00090D6A" w:rsidP="00DA6CE1">
            <w:pPr>
              <w:pStyle w:val="NormalWeb"/>
              <w:spacing w:line="276" w:lineRule="auto"/>
              <w:rPr>
                <w:szCs w:val="20"/>
              </w:rPr>
            </w:pPr>
          </w:p>
        </w:tc>
        <w:tc>
          <w:tcPr>
            <w:tcW w:w="1276" w:type="dxa"/>
            <w:tcBorders>
              <w:top w:val="single" w:sz="4" w:space="0" w:color="auto"/>
            </w:tcBorders>
          </w:tcPr>
          <w:p w14:paraId="05208FE7" w14:textId="77777777" w:rsidR="00090D6A" w:rsidRDefault="00090D6A" w:rsidP="00DA6CE1">
            <w:pPr>
              <w:pStyle w:val="NormalWeb"/>
              <w:spacing w:line="276" w:lineRule="auto"/>
              <w:rPr>
                <w:szCs w:val="20"/>
              </w:rPr>
            </w:pPr>
          </w:p>
        </w:tc>
        <w:tc>
          <w:tcPr>
            <w:tcW w:w="1559" w:type="dxa"/>
            <w:tcBorders>
              <w:top w:val="single" w:sz="4" w:space="0" w:color="auto"/>
            </w:tcBorders>
          </w:tcPr>
          <w:p w14:paraId="4D3D449E" w14:textId="77777777" w:rsidR="00090D6A" w:rsidRDefault="00090D6A" w:rsidP="00DA6CE1">
            <w:pPr>
              <w:pStyle w:val="NormalWeb"/>
              <w:spacing w:line="276" w:lineRule="auto"/>
              <w:rPr>
                <w:szCs w:val="20"/>
              </w:rPr>
            </w:pPr>
          </w:p>
        </w:tc>
        <w:tc>
          <w:tcPr>
            <w:tcW w:w="1559" w:type="dxa"/>
            <w:tcBorders>
              <w:top w:val="single" w:sz="4" w:space="0" w:color="auto"/>
            </w:tcBorders>
          </w:tcPr>
          <w:p w14:paraId="427E47FA" w14:textId="77777777" w:rsidR="00090D6A" w:rsidRDefault="00090D6A" w:rsidP="00DA6CE1">
            <w:pPr>
              <w:pStyle w:val="NormalWeb"/>
              <w:spacing w:line="276" w:lineRule="auto"/>
              <w:rPr>
                <w:szCs w:val="20"/>
              </w:rPr>
            </w:pPr>
          </w:p>
        </w:tc>
        <w:tc>
          <w:tcPr>
            <w:tcW w:w="1276" w:type="dxa"/>
            <w:tcBorders>
              <w:top w:val="single" w:sz="4" w:space="0" w:color="auto"/>
            </w:tcBorders>
          </w:tcPr>
          <w:p w14:paraId="019C0EDA" w14:textId="77777777" w:rsidR="00090D6A" w:rsidRDefault="00090D6A" w:rsidP="00DA6CE1">
            <w:pPr>
              <w:pStyle w:val="NormalWeb"/>
              <w:spacing w:line="276" w:lineRule="auto"/>
              <w:rPr>
                <w:szCs w:val="20"/>
              </w:rPr>
            </w:pPr>
          </w:p>
        </w:tc>
        <w:tc>
          <w:tcPr>
            <w:tcW w:w="1276" w:type="dxa"/>
            <w:tcBorders>
              <w:top w:val="single" w:sz="4" w:space="0" w:color="auto"/>
            </w:tcBorders>
          </w:tcPr>
          <w:p w14:paraId="5AF26A2E" w14:textId="77777777" w:rsidR="00090D6A" w:rsidRDefault="00090D6A" w:rsidP="00DA6CE1">
            <w:pPr>
              <w:pStyle w:val="NormalWeb"/>
              <w:spacing w:line="276" w:lineRule="auto"/>
              <w:rPr>
                <w:szCs w:val="20"/>
              </w:rPr>
            </w:pPr>
          </w:p>
        </w:tc>
        <w:tc>
          <w:tcPr>
            <w:tcW w:w="1200" w:type="dxa"/>
            <w:tcBorders>
              <w:top w:val="single" w:sz="4" w:space="0" w:color="auto"/>
            </w:tcBorders>
          </w:tcPr>
          <w:p w14:paraId="20E04E44" w14:textId="77777777" w:rsidR="00090D6A" w:rsidRDefault="00090D6A" w:rsidP="00DA6CE1">
            <w:pPr>
              <w:pStyle w:val="NormalWeb"/>
              <w:spacing w:line="276" w:lineRule="auto"/>
              <w:rPr>
                <w:szCs w:val="20"/>
              </w:rPr>
            </w:pPr>
          </w:p>
        </w:tc>
      </w:tr>
      <w:tr w:rsidR="00090D6A" w14:paraId="0F5A91FC" w14:textId="77777777" w:rsidTr="00DA6CE1">
        <w:tc>
          <w:tcPr>
            <w:tcW w:w="883" w:type="dxa"/>
          </w:tcPr>
          <w:p w14:paraId="75CFD2C8" w14:textId="77777777" w:rsidR="00090D6A" w:rsidRDefault="00090D6A" w:rsidP="00DA6CE1">
            <w:pPr>
              <w:pStyle w:val="NormalWeb"/>
              <w:spacing w:line="276" w:lineRule="auto"/>
              <w:rPr>
                <w:szCs w:val="20"/>
              </w:rPr>
            </w:pPr>
            <w:r>
              <w:rPr>
                <w:szCs w:val="20"/>
              </w:rPr>
              <w:t>DoD(H)</w:t>
            </w:r>
          </w:p>
        </w:tc>
        <w:tc>
          <w:tcPr>
            <w:tcW w:w="1669" w:type="dxa"/>
          </w:tcPr>
          <w:p w14:paraId="40D644BB" w14:textId="77777777" w:rsidR="00090D6A" w:rsidRDefault="00090D6A" w:rsidP="00DA6CE1">
            <w:pPr>
              <w:pStyle w:val="NormalWeb"/>
              <w:spacing w:line="276" w:lineRule="auto"/>
              <w:rPr>
                <w:szCs w:val="20"/>
              </w:rPr>
            </w:pPr>
          </w:p>
        </w:tc>
        <w:tc>
          <w:tcPr>
            <w:tcW w:w="1701" w:type="dxa"/>
          </w:tcPr>
          <w:p w14:paraId="7717A05C" w14:textId="77777777" w:rsidR="00090D6A" w:rsidRDefault="00090D6A" w:rsidP="00DA6CE1">
            <w:pPr>
              <w:pStyle w:val="NormalWeb"/>
              <w:spacing w:line="276" w:lineRule="auto"/>
              <w:rPr>
                <w:szCs w:val="20"/>
              </w:rPr>
            </w:pPr>
          </w:p>
        </w:tc>
        <w:tc>
          <w:tcPr>
            <w:tcW w:w="1559" w:type="dxa"/>
          </w:tcPr>
          <w:p w14:paraId="606FCEE0" w14:textId="77777777" w:rsidR="00090D6A" w:rsidRDefault="00090D6A" w:rsidP="00DA6CE1">
            <w:pPr>
              <w:pStyle w:val="NormalWeb"/>
              <w:spacing w:line="276" w:lineRule="auto"/>
              <w:rPr>
                <w:szCs w:val="20"/>
              </w:rPr>
            </w:pPr>
          </w:p>
        </w:tc>
        <w:tc>
          <w:tcPr>
            <w:tcW w:w="1276" w:type="dxa"/>
          </w:tcPr>
          <w:p w14:paraId="3C603EF7" w14:textId="77777777" w:rsidR="00090D6A" w:rsidRDefault="00090D6A" w:rsidP="00DA6CE1">
            <w:pPr>
              <w:pStyle w:val="NormalWeb"/>
              <w:spacing w:line="276" w:lineRule="auto"/>
              <w:rPr>
                <w:szCs w:val="20"/>
              </w:rPr>
            </w:pPr>
          </w:p>
        </w:tc>
        <w:tc>
          <w:tcPr>
            <w:tcW w:w="1559" w:type="dxa"/>
          </w:tcPr>
          <w:p w14:paraId="535C7088" w14:textId="77777777" w:rsidR="00090D6A" w:rsidRDefault="00090D6A" w:rsidP="00DA6CE1">
            <w:pPr>
              <w:pStyle w:val="NormalWeb"/>
              <w:spacing w:line="276" w:lineRule="auto"/>
              <w:rPr>
                <w:szCs w:val="20"/>
              </w:rPr>
            </w:pPr>
          </w:p>
        </w:tc>
        <w:tc>
          <w:tcPr>
            <w:tcW w:w="1559" w:type="dxa"/>
          </w:tcPr>
          <w:p w14:paraId="1C55F357" w14:textId="77777777" w:rsidR="00090D6A" w:rsidRDefault="00090D6A" w:rsidP="00DA6CE1">
            <w:pPr>
              <w:pStyle w:val="NormalWeb"/>
              <w:spacing w:line="276" w:lineRule="auto"/>
              <w:rPr>
                <w:szCs w:val="20"/>
              </w:rPr>
            </w:pPr>
          </w:p>
        </w:tc>
        <w:tc>
          <w:tcPr>
            <w:tcW w:w="1276" w:type="dxa"/>
          </w:tcPr>
          <w:p w14:paraId="28651398" w14:textId="77777777" w:rsidR="00090D6A" w:rsidRDefault="00090D6A" w:rsidP="00DA6CE1">
            <w:pPr>
              <w:pStyle w:val="NormalWeb"/>
              <w:spacing w:line="276" w:lineRule="auto"/>
              <w:rPr>
                <w:szCs w:val="20"/>
              </w:rPr>
            </w:pPr>
          </w:p>
        </w:tc>
        <w:tc>
          <w:tcPr>
            <w:tcW w:w="1276" w:type="dxa"/>
          </w:tcPr>
          <w:p w14:paraId="48AD7088" w14:textId="77777777" w:rsidR="00090D6A" w:rsidRDefault="00090D6A" w:rsidP="00DA6CE1">
            <w:pPr>
              <w:pStyle w:val="NormalWeb"/>
              <w:spacing w:line="276" w:lineRule="auto"/>
              <w:rPr>
                <w:szCs w:val="20"/>
              </w:rPr>
            </w:pPr>
          </w:p>
        </w:tc>
        <w:tc>
          <w:tcPr>
            <w:tcW w:w="1200" w:type="dxa"/>
          </w:tcPr>
          <w:p w14:paraId="40C2E1BB" w14:textId="77777777" w:rsidR="00090D6A" w:rsidRDefault="00090D6A" w:rsidP="00DA6CE1">
            <w:pPr>
              <w:pStyle w:val="NormalWeb"/>
              <w:spacing w:line="276" w:lineRule="auto"/>
              <w:rPr>
                <w:szCs w:val="20"/>
              </w:rPr>
            </w:pPr>
          </w:p>
        </w:tc>
      </w:tr>
      <w:tr w:rsidR="00090D6A" w14:paraId="5EBA7A2C" w14:textId="77777777" w:rsidTr="00DA6CE1">
        <w:tc>
          <w:tcPr>
            <w:tcW w:w="883" w:type="dxa"/>
          </w:tcPr>
          <w:p w14:paraId="209F3C3A" w14:textId="77777777" w:rsidR="00090D6A" w:rsidRDefault="00090D6A" w:rsidP="00DA6CE1">
            <w:pPr>
              <w:pStyle w:val="NormalWeb"/>
              <w:spacing w:line="276" w:lineRule="auto"/>
              <w:rPr>
                <w:szCs w:val="20"/>
              </w:rPr>
            </w:pPr>
            <w:r>
              <w:rPr>
                <w:szCs w:val="20"/>
              </w:rPr>
              <w:t>DoD</w:t>
            </w:r>
          </w:p>
        </w:tc>
        <w:tc>
          <w:tcPr>
            <w:tcW w:w="1669" w:type="dxa"/>
          </w:tcPr>
          <w:p w14:paraId="17D64215" w14:textId="77777777" w:rsidR="00090D6A" w:rsidRDefault="00090D6A" w:rsidP="00DA6CE1">
            <w:pPr>
              <w:pStyle w:val="NormalWeb"/>
              <w:spacing w:line="276" w:lineRule="auto"/>
              <w:rPr>
                <w:szCs w:val="20"/>
              </w:rPr>
            </w:pPr>
          </w:p>
        </w:tc>
        <w:tc>
          <w:tcPr>
            <w:tcW w:w="1701" w:type="dxa"/>
          </w:tcPr>
          <w:p w14:paraId="11B1DE46" w14:textId="77777777" w:rsidR="00090D6A" w:rsidRDefault="00090D6A" w:rsidP="00DA6CE1">
            <w:pPr>
              <w:pStyle w:val="NormalWeb"/>
              <w:spacing w:line="276" w:lineRule="auto"/>
              <w:rPr>
                <w:szCs w:val="20"/>
              </w:rPr>
            </w:pPr>
          </w:p>
        </w:tc>
        <w:tc>
          <w:tcPr>
            <w:tcW w:w="1559" w:type="dxa"/>
          </w:tcPr>
          <w:p w14:paraId="6FA8D135" w14:textId="77777777" w:rsidR="00090D6A" w:rsidRDefault="00090D6A" w:rsidP="00DA6CE1">
            <w:pPr>
              <w:pStyle w:val="NormalWeb"/>
              <w:spacing w:line="276" w:lineRule="auto"/>
              <w:rPr>
                <w:szCs w:val="20"/>
              </w:rPr>
            </w:pPr>
          </w:p>
        </w:tc>
        <w:tc>
          <w:tcPr>
            <w:tcW w:w="1276" w:type="dxa"/>
          </w:tcPr>
          <w:p w14:paraId="3A6EDDC8" w14:textId="77777777" w:rsidR="00090D6A" w:rsidRDefault="00090D6A" w:rsidP="00DA6CE1">
            <w:pPr>
              <w:pStyle w:val="NormalWeb"/>
              <w:spacing w:line="276" w:lineRule="auto"/>
              <w:rPr>
                <w:szCs w:val="20"/>
              </w:rPr>
            </w:pPr>
          </w:p>
        </w:tc>
        <w:tc>
          <w:tcPr>
            <w:tcW w:w="1559" w:type="dxa"/>
          </w:tcPr>
          <w:p w14:paraId="4A3F2157" w14:textId="77777777" w:rsidR="00090D6A" w:rsidRDefault="00090D6A" w:rsidP="00DA6CE1">
            <w:pPr>
              <w:pStyle w:val="NormalWeb"/>
              <w:spacing w:line="276" w:lineRule="auto"/>
              <w:rPr>
                <w:szCs w:val="20"/>
              </w:rPr>
            </w:pPr>
          </w:p>
        </w:tc>
        <w:tc>
          <w:tcPr>
            <w:tcW w:w="1559" w:type="dxa"/>
          </w:tcPr>
          <w:p w14:paraId="72EEDEB8" w14:textId="77777777" w:rsidR="00090D6A" w:rsidRDefault="00090D6A" w:rsidP="00DA6CE1">
            <w:pPr>
              <w:pStyle w:val="NormalWeb"/>
              <w:spacing w:line="276" w:lineRule="auto"/>
              <w:rPr>
                <w:szCs w:val="20"/>
              </w:rPr>
            </w:pPr>
          </w:p>
        </w:tc>
        <w:tc>
          <w:tcPr>
            <w:tcW w:w="1276" w:type="dxa"/>
          </w:tcPr>
          <w:p w14:paraId="50E32A0F" w14:textId="77777777" w:rsidR="00090D6A" w:rsidRDefault="00090D6A" w:rsidP="00DA6CE1">
            <w:pPr>
              <w:pStyle w:val="NormalWeb"/>
              <w:spacing w:line="276" w:lineRule="auto"/>
              <w:rPr>
                <w:szCs w:val="20"/>
              </w:rPr>
            </w:pPr>
          </w:p>
        </w:tc>
        <w:tc>
          <w:tcPr>
            <w:tcW w:w="1276" w:type="dxa"/>
          </w:tcPr>
          <w:p w14:paraId="35D16CF9" w14:textId="77777777" w:rsidR="00090D6A" w:rsidRDefault="00090D6A" w:rsidP="00DA6CE1">
            <w:pPr>
              <w:pStyle w:val="NormalWeb"/>
              <w:spacing w:line="276" w:lineRule="auto"/>
              <w:rPr>
                <w:szCs w:val="20"/>
              </w:rPr>
            </w:pPr>
          </w:p>
        </w:tc>
        <w:tc>
          <w:tcPr>
            <w:tcW w:w="1200" w:type="dxa"/>
          </w:tcPr>
          <w:p w14:paraId="3E4E5909" w14:textId="77777777" w:rsidR="00090D6A" w:rsidRDefault="00090D6A" w:rsidP="00DA6CE1">
            <w:pPr>
              <w:pStyle w:val="NormalWeb"/>
              <w:spacing w:line="276" w:lineRule="auto"/>
              <w:rPr>
                <w:szCs w:val="20"/>
              </w:rPr>
            </w:pPr>
          </w:p>
        </w:tc>
      </w:tr>
      <w:tr w:rsidR="00090D6A" w14:paraId="32853E63" w14:textId="77777777" w:rsidTr="00DA6CE1">
        <w:tc>
          <w:tcPr>
            <w:tcW w:w="883" w:type="dxa"/>
          </w:tcPr>
          <w:p w14:paraId="32EDC3E6" w14:textId="77777777" w:rsidR="00090D6A" w:rsidRDefault="00090D6A" w:rsidP="00DA6CE1">
            <w:pPr>
              <w:pStyle w:val="NormalWeb"/>
              <w:spacing w:line="276" w:lineRule="auto"/>
              <w:rPr>
                <w:szCs w:val="20"/>
              </w:rPr>
            </w:pPr>
            <w:r>
              <w:rPr>
                <w:szCs w:val="20"/>
              </w:rPr>
              <w:t>DoA(H)</w:t>
            </w:r>
          </w:p>
        </w:tc>
        <w:tc>
          <w:tcPr>
            <w:tcW w:w="1669" w:type="dxa"/>
          </w:tcPr>
          <w:p w14:paraId="66812731" w14:textId="77777777" w:rsidR="00090D6A" w:rsidRDefault="00090D6A" w:rsidP="00DA6CE1">
            <w:pPr>
              <w:pStyle w:val="NormalWeb"/>
              <w:spacing w:line="276" w:lineRule="auto"/>
              <w:rPr>
                <w:szCs w:val="20"/>
              </w:rPr>
            </w:pPr>
          </w:p>
        </w:tc>
        <w:tc>
          <w:tcPr>
            <w:tcW w:w="1701" w:type="dxa"/>
          </w:tcPr>
          <w:p w14:paraId="03C97E70" w14:textId="77777777" w:rsidR="00090D6A" w:rsidRDefault="00090D6A" w:rsidP="00DA6CE1">
            <w:pPr>
              <w:pStyle w:val="NormalWeb"/>
              <w:spacing w:line="276" w:lineRule="auto"/>
              <w:rPr>
                <w:szCs w:val="20"/>
              </w:rPr>
            </w:pPr>
          </w:p>
        </w:tc>
        <w:tc>
          <w:tcPr>
            <w:tcW w:w="1559" w:type="dxa"/>
          </w:tcPr>
          <w:p w14:paraId="640436EC" w14:textId="77777777" w:rsidR="00090D6A" w:rsidRDefault="00090D6A" w:rsidP="00DA6CE1">
            <w:pPr>
              <w:pStyle w:val="NormalWeb"/>
              <w:spacing w:line="276" w:lineRule="auto"/>
              <w:rPr>
                <w:szCs w:val="20"/>
              </w:rPr>
            </w:pPr>
          </w:p>
        </w:tc>
        <w:tc>
          <w:tcPr>
            <w:tcW w:w="1276" w:type="dxa"/>
          </w:tcPr>
          <w:p w14:paraId="10BBEA55" w14:textId="77777777" w:rsidR="00090D6A" w:rsidRDefault="00090D6A" w:rsidP="00DA6CE1">
            <w:pPr>
              <w:pStyle w:val="NormalWeb"/>
              <w:spacing w:line="276" w:lineRule="auto"/>
              <w:rPr>
                <w:szCs w:val="20"/>
              </w:rPr>
            </w:pPr>
          </w:p>
        </w:tc>
        <w:tc>
          <w:tcPr>
            <w:tcW w:w="1559" w:type="dxa"/>
          </w:tcPr>
          <w:p w14:paraId="14197641" w14:textId="77777777" w:rsidR="00090D6A" w:rsidRDefault="00090D6A" w:rsidP="00DA6CE1">
            <w:pPr>
              <w:pStyle w:val="NormalWeb"/>
              <w:spacing w:line="276" w:lineRule="auto"/>
              <w:rPr>
                <w:szCs w:val="20"/>
              </w:rPr>
            </w:pPr>
          </w:p>
        </w:tc>
        <w:tc>
          <w:tcPr>
            <w:tcW w:w="1559" w:type="dxa"/>
          </w:tcPr>
          <w:p w14:paraId="2FDA5802" w14:textId="77777777" w:rsidR="00090D6A" w:rsidRDefault="00090D6A" w:rsidP="00DA6CE1">
            <w:pPr>
              <w:pStyle w:val="NormalWeb"/>
              <w:spacing w:line="276" w:lineRule="auto"/>
              <w:rPr>
                <w:szCs w:val="20"/>
              </w:rPr>
            </w:pPr>
          </w:p>
        </w:tc>
        <w:tc>
          <w:tcPr>
            <w:tcW w:w="1276" w:type="dxa"/>
          </w:tcPr>
          <w:p w14:paraId="666F07A3" w14:textId="77777777" w:rsidR="00090D6A" w:rsidRDefault="00090D6A" w:rsidP="00DA6CE1">
            <w:pPr>
              <w:pStyle w:val="NormalWeb"/>
              <w:spacing w:line="276" w:lineRule="auto"/>
              <w:rPr>
                <w:szCs w:val="20"/>
              </w:rPr>
            </w:pPr>
          </w:p>
        </w:tc>
        <w:tc>
          <w:tcPr>
            <w:tcW w:w="1276" w:type="dxa"/>
          </w:tcPr>
          <w:p w14:paraId="4C84D9EC" w14:textId="77777777" w:rsidR="00090D6A" w:rsidRDefault="00090D6A" w:rsidP="00DA6CE1">
            <w:pPr>
              <w:pStyle w:val="NormalWeb"/>
              <w:spacing w:line="276" w:lineRule="auto"/>
              <w:rPr>
                <w:szCs w:val="20"/>
              </w:rPr>
            </w:pPr>
          </w:p>
        </w:tc>
        <w:tc>
          <w:tcPr>
            <w:tcW w:w="1200" w:type="dxa"/>
          </w:tcPr>
          <w:p w14:paraId="1FA9072E" w14:textId="77777777" w:rsidR="00090D6A" w:rsidRDefault="00090D6A" w:rsidP="00DA6CE1">
            <w:pPr>
              <w:pStyle w:val="NormalWeb"/>
              <w:spacing w:line="276" w:lineRule="auto"/>
              <w:rPr>
                <w:szCs w:val="20"/>
              </w:rPr>
            </w:pPr>
          </w:p>
        </w:tc>
      </w:tr>
      <w:tr w:rsidR="00090D6A" w14:paraId="21AF8775" w14:textId="77777777" w:rsidTr="00DA6CE1">
        <w:trPr>
          <w:trHeight w:val="60"/>
        </w:trPr>
        <w:tc>
          <w:tcPr>
            <w:tcW w:w="883" w:type="dxa"/>
          </w:tcPr>
          <w:p w14:paraId="3CB72B2A" w14:textId="77777777" w:rsidR="00090D6A" w:rsidRDefault="00090D6A" w:rsidP="00DA6CE1">
            <w:pPr>
              <w:pStyle w:val="NormalWeb"/>
              <w:spacing w:line="276" w:lineRule="auto"/>
              <w:rPr>
                <w:szCs w:val="20"/>
              </w:rPr>
            </w:pPr>
            <w:r>
              <w:rPr>
                <w:szCs w:val="20"/>
              </w:rPr>
              <w:t>DoA</w:t>
            </w:r>
          </w:p>
        </w:tc>
        <w:tc>
          <w:tcPr>
            <w:tcW w:w="1669" w:type="dxa"/>
          </w:tcPr>
          <w:p w14:paraId="59FFC3DF" w14:textId="77777777" w:rsidR="00090D6A" w:rsidRDefault="00090D6A" w:rsidP="00DA6CE1">
            <w:pPr>
              <w:pStyle w:val="NormalWeb"/>
              <w:spacing w:line="276" w:lineRule="auto"/>
              <w:rPr>
                <w:szCs w:val="20"/>
              </w:rPr>
            </w:pPr>
          </w:p>
        </w:tc>
        <w:tc>
          <w:tcPr>
            <w:tcW w:w="1701" w:type="dxa"/>
          </w:tcPr>
          <w:p w14:paraId="440A2524" w14:textId="77777777" w:rsidR="00090D6A" w:rsidRDefault="00090D6A" w:rsidP="00DA6CE1">
            <w:pPr>
              <w:pStyle w:val="NormalWeb"/>
              <w:spacing w:line="276" w:lineRule="auto"/>
              <w:rPr>
                <w:szCs w:val="20"/>
              </w:rPr>
            </w:pPr>
          </w:p>
        </w:tc>
        <w:tc>
          <w:tcPr>
            <w:tcW w:w="1559" w:type="dxa"/>
          </w:tcPr>
          <w:p w14:paraId="543FBBD4" w14:textId="77777777" w:rsidR="00090D6A" w:rsidRDefault="00090D6A" w:rsidP="00DA6CE1">
            <w:pPr>
              <w:pStyle w:val="NormalWeb"/>
              <w:spacing w:line="276" w:lineRule="auto"/>
              <w:rPr>
                <w:szCs w:val="20"/>
              </w:rPr>
            </w:pPr>
          </w:p>
        </w:tc>
        <w:tc>
          <w:tcPr>
            <w:tcW w:w="1276" w:type="dxa"/>
          </w:tcPr>
          <w:p w14:paraId="2C15A77B" w14:textId="77777777" w:rsidR="00090D6A" w:rsidRDefault="00090D6A" w:rsidP="00DA6CE1">
            <w:pPr>
              <w:pStyle w:val="NormalWeb"/>
              <w:spacing w:line="276" w:lineRule="auto"/>
              <w:rPr>
                <w:szCs w:val="20"/>
              </w:rPr>
            </w:pPr>
          </w:p>
        </w:tc>
        <w:tc>
          <w:tcPr>
            <w:tcW w:w="1559" w:type="dxa"/>
          </w:tcPr>
          <w:p w14:paraId="55C6F000" w14:textId="77777777" w:rsidR="00090D6A" w:rsidRDefault="00090D6A" w:rsidP="00DA6CE1">
            <w:pPr>
              <w:pStyle w:val="NormalWeb"/>
              <w:spacing w:line="276" w:lineRule="auto"/>
              <w:rPr>
                <w:szCs w:val="20"/>
              </w:rPr>
            </w:pPr>
          </w:p>
        </w:tc>
        <w:tc>
          <w:tcPr>
            <w:tcW w:w="1559" w:type="dxa"/>
          </w:tcPr>
          <w:p w14:paraId="4BF2136E" w14:textId="77777777" w:rsidR="00090D6A" w:rsidRDefault="00090D6A" w:rsidP="00DA6CE1">
            <w:pPr>
              <w:pStyle w:val="NormalWeb"/>
              <w:spacing w:line="276" w:lineRule="auto"/>
              <w:rPr>
                <w:szCs w:val="20"/>
              </w:rPr>
            </w:pPr>
          </w:p>
        </w:tc>
        <w:tc>
          <w:tcPr>
            <w:tcW w:w="1276" w:type="dxa"/>
          </w:tcPr>
          <w:p w14:paraId="20E03E3A" w14:textId="77777777" w:rsidR="00090D6A" w:rsidRDefault="00090D6A" w:rsidP="00DA6CE1">
            <w:pPr>
              <w:pStyle w:val="NormalWeb"/>
              <w:spacing w:line="276" w:lineRule="auto"/>
              <w:rPr>
                <w:szCs w:val="20"/>
              </w:rPr>
            </w:pPr>
          </w:p>
        </w:tc>
        <w:tc>
          <w:tcPr>
            <w:tcW w:w="1276" w:type="dxa"/>
          </w:tcPr>
          <w:p w14:paraId="55BFF3B0" w14:textId="77777777" w:rsidR="00090D6A" w:rsidRDefault="00090D6A" w:rsidP="00DA6CE1">
            <w:pPr>
              <w:pStyle w:val="NormalWeb"/>
              <w:spacing w:line="276" w:lineRule="auto"/>
              <w:rPr>
                <w:szCs w:val="20"/>
              </w:rPr>
            </w:pPr>
          </w:p>
        </w:tc>
        <w:tc>
          <w:tcPr>
            <w:tcW w:w="1200" w:type="dxa"/>
          </w:tcPr>
          <w:p w14:paraId="3FF47EC1" w14:textId="77777777" w:rsidR="00090D6A" w:rsidRDefault="00090D6A" w:rsidP="00DA6CE1">
            <w:pPr>
              <w:pStyle w:val="NormalWeb"/>
              <w:spacing w:line="276" w:lineRule="auto"/>
              <w:rPr>
                <w:szCs w:val="20"/>
              </w:rPr>
            </w:pPr>
          </w:p>
        </w:tc>
      </w:tr>
      <w:tr w:rsidR="00090D6A" w14:paraId="3037DA95" w14:textId="77777777" w:rsidTr="00DA6CE1">
        <w:trPr>
          <w:trHeight w:val="60"/>
        </w:trPr>
        <w:tc>
          <w:tcPr>
            <w:tcW w:w="883" w:type="dxa"/>
          </w:tcPr>
          <w:p w14:paraId="65EC6912" w14:textId="77777777" w:rsidR="00090D6A" w:rsidRDefault="00090D6A" w:rsidP="00DA6CE1">
            <w:pPr>
              <w:pStyle w:val="NormalWeb"/>
              <w:spacing w:line="276" w:lineRule="auto"/>
              <w:rPr>
                <w:szCs w:val="20"/>
              </w:rPr>
            </w:pPr>
            <w:r>
              <w:rPr>
                <w:szCs w:val="20"/>
              </w:rPr>
              <w:t>DaR</w:t>
            </w:r>
          </w:p>
        </w:tc>
        <w:tc>
          <w:tcPr>
            <w:tcW w:w="1669" w:type="dxa"/>
          </w:tcPr>
          <w:p w14:paraId="3987C203" w14:textId="77777777" w:rsidR="00090D6A" w:rsidRDefault="00090D6A" w:rsidP="00DA6CE1">
            <w:pPr>
              <w:pStyle w:val="NormalWeb"/>
              <w:spacing w:line="276" w:lineRule="auto"/>
              <w:rPr>
                <w:szCs w:val="20"/>
              </w:rPr>
            </w:pPr>
          </w:p>
        </w:tc>
        <w:tc>
          <w:tcPr>
            <w:tcW w:w="1701" w:type="dxa"/>
          </w:tcPr>
          <w:p w14:paraId="282ACB34" w14:textId="77777777" w:rsidR="00090D6A" w:rsidRDefault="00090D6A" w:rsidP="00DA6CE1">
            <w:pPr>
              <w:pStyle w:val="NormalWeb"/>
              <w:spacing w:line="276" w:lineRule="auto"/>
              <w:rPr>
                <w:szCs w:val="20"/>
              </w:rPr>
            </w:pPr>
          </w:p>
        </w:tc>
        <w:tc>
          <w:tcPr>
            <w:tcW w:w="1559" w:type="dxa"/>
          </w:tcPr>
          <w:p w14:paraId="0CC242C4" w14:textId="77777777" w:rsidR="00090D6A" w:rsidRDefault="00090D6A" w:rsidP="00DA6CE1">
            <w:pPr>
              <w:pStyle w:val="NormalWeb"/>
              <w:spacing w:line="276" w:lineRule="auto"/>
              <w:rPr>
                <w:szCs w:val="20"/>
              </w:rPr>
            </w:pPr>
          </w:p>
        </w:tc>
        <w:tc>
          <w:tcPr>
            <w:tcW w:w="1276" w:type="dxa"/>
          </w:tcPr>
          <w:p w14:paraId="13880783" w14:textId="77777777" w:rsidR="00090D6A" w:rsidRDefault="00090D6A" w:rsidP="00DA6CE1">
            <w:pPr>
              <w:pStyle w:val="NormalWeb"/>
              <w:spacing w:line="276" w:lineRule="auto"/>
              <w:rPr>
                <w:szCs w:val="20"/>
              </w:rPr>
            </w:pPr>
          </w:p>
        </w:tc>
        <w:tc>
          <w:tcPr>
            <w:tcW w:w="1559" w:type="dxa"/>
          </w:tcPr>
          <w:p w14:paraId="6494E9CE" w14:textId="77777777" w:rsidR="00090D6A" w:rsidRDefault="00090D6A" w:rsidP="00DA6CE1">
            <w:pPr>
              <w:pStyle w:val="NormalWeb"/>
              <w:spacing w:line="276" w:lineRule="auto"/>
              <w:rPr>
                <w:szCs w:val="20"/>
              </w:rPr>
            </w:pPr>
          </w:p>
        </w:tc>
        <w:tc>
          <w:tcPr>
            <w:tcW w:w="1559" w:type="dxa"/>
          </w:tcPr>
          <w:p w14:paraId="3FDA6D09" w14:textId="77777777" w:rsidR="00090D6A" w:rsidRDefault="00090D6A" w:rsidP="00DA6CE1">
            <w:pPr>
              <w:pStyle w:val="NormalWeb"/>
              <w:spacing w:line="276" w:lineRule="auto"/>
              <w:rPr>
                <w:szCs w:val="20"/>
              </w:rPr>
            </w:pPr>
          </w:p>
        </w:tc>
        <w:tc>
          <w:tcPr>
            <w:tcW w:w="1276" w:type="dxa"/>
          </w:tcPr>
          <w:p w14:paraId="3995CD02" w14:textId="77777777" w:rsidR="00090D6A" w:rsidRDefault="00090D6A" w:rsidP="00DA6CE1">
            <w:pPr>
              <w:pStyle w:val="NormalWeb"/>
              <w:spacing w:line="276" w:lineRule="auto"/>
              <w:rPr>
                <w:szCs w:val="20"/>
              </w:rPr>
            </w:pPr>
          </w:p>
        </w:tc>
        <w:tc>
          <w:tcPr>
            <w:tcW w:w="1276" w:type="dxa"/>
          </w:tcPr>
          <w:p w14:paraId="42E69E4B" w14:textId="77777777" w:rsidR="00090D6A" w:rsidRDefault="00090D6A" w:rsidP="00DA6CE1">
            <w:pPr>
              <w:pStyle w:val="NormalWeb"/>
              <w:spacing w:line="276" w:lineRule="auto"/>
              <w:rPr>
                <w:szCs w:val="20"/>
              </w:rPr>
            </w:pPr>
          </w:p>
        </w:tc>
        <w:tc>
          <w:tcPr>
            <w:tcW w:w="1200" w:type="dxa"/>
          </w:tcPr>
          <w:p w14:paraId="2453718C" w14:textId="77777777" w:rsidR="00090D6A" w:rsidRDefault="00090D6A" w:rsidP="00DA6CE1">
            <w:pPr>
              <w:pStyle w:val="NormalWeb"/>
              <w:spacing w:line="276" w:lineRule="auto"/>
              <w:rPr>
                <w:szCs w:val="20"/>
              </w:rPr>
            </w:pPr>
          </w:p>
        </w:tc>
      </w:tr>
    </w:tbl>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FC495F" w:rsidRDefault="00F938FF" w:rsidP="001808EC">
      <w:pPr>
        <w:pStyle w:val="NormalWeb"/>
        <w:spacing w:line="276" w:lineRule="auto"/>
        <w:jc w:val="both"/>
        <w:rPr>
          <w:b/>
          <w:bCs/>
          <w:sz w:val="20"/>
          <w:szCs w:val="20"/>
          <w:lang w:val="en-US"/>
        </w:rPr>
      </w:pPr>
      <w:r w:rsidRPr="00FC495F">
        <w:rPr>
          <w:b/>
          <w:bCs/>
          <w:sz w:val="20"/>
          <w:szCs w:val="20"/>
          <w:lang w:val="en-US"/>
        </w:rPr>
        <w:lastRenderedPageBreak/>
        <w:t>Reference:</w:t>
      </w:r>
    </w:p>
    <w:p w14:paraId="4695CA60" w14:textId="77777777" w:rsidR="00296CE3" w:rsidRPr="00296CE3" w:rsidRDefault="00756851" w:rsidP="00296CE3">
      <w:pPr>
        <w:pStyle w:val="Bibliography"/>
        <w:rPr>
          <w:rFonts w:ascii="Times New Roman" w:hAnsi="Times New Roman" w:cs="Times New Roman"/>
          <w:sz w:val="20"/>
          <w:lang w:val="en-GB"/>
        </w:rPr>
      </w:pPr>
      <w:r w:rsidRPr="00FC495F">
        <w:rPr>
          <w:sz w:val="20"/>
          <w:szCs w:val="20"/>
        </w:rPr>
        <w:fldChar w:fldCharType="begin"/>
      </w:r>
      <w:r w:rsidR="00D53F10">
        <w:rPr>
          <w:sz w:val="20"/>
          <w:szCs w:val="20"/>
        </w:rPr>
        <w:instrText xml:space="preserve"> ADDIN ZOTERO_BIBL {"uncited":[],"omitted":[],"custom":[]} CSL_BIBLIOGRAPHY </w:instrText>
      </w:r>
      <w:r w:rsidRPr="00FC495F">
        <w:rPr>
          <w:sz w:val="20"/>
          <w:szCs w:val="20"/>
        </w:rPr>
        <w:fldChar w:fldCharType="separate"/>
      </w:r>
      <w:r w:rsidR="00296CE3" w:rsidRPr="00296CE3">
        <w:rPr>
          <w:rFonts w:ascii="Times New Roman" w:hAnsi="Times New Roman" w:cs="Times New Roman"/>
          <w:sz w:val="20"/>
          <w:lang w:val="en-GB"/>
        </w:rPr>
        <w:t>[1]</w:t>
      </w:r>
      <w:r w:rsidR="00296CE3" w:rsidRPr="00296CE3">
        <w:rPr>
          <w:rFonts w:ascii="Times New Roman" w:hAnsi="Times New Roman" w:cs="Times New Roman"/>
          <w:sz w:val="20"/>
          <w:lang w:val="en-GB"/>
        </w:rPr>
        <w:tab/>
        <w:t>“Global and regional STI estimates,” World Health Organization. Accessed: Feb. 08, 2025. [Online]. Available: https://www.who.int/data/gho/data/themes/topics/global-and-regional-sti-estimates</w:t>
      </w:r>
    </w:p>
    <w:p w14:paraId="7B81B02B"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w:t>
      </w:r>
      <w:r w:rsidRPr="00296CE3">
        <w:rPr>
          <w:rFonts w:ascii="Times New Roman" w:hAnsi="Times New Roman" w:cs="Times New Roman"/>
          <w:sz w:val="20"/>
          <w:lang w:val="en-GB"/>
        </w:rPr>
        <w:tab/>
        <w:t xml:space="preserve">D. E. Mauck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“Population-based methods for estimating the number of men who have sex with men: A systematic review,” </w:t>
      </w:r>
      <w:r w:rsidRPr="00296CE3">
        <w:rPr>
          <w:rFonts w:ascii="Times New Roman" w:hAnsi="Times New Roman" w:cs="Times New Roman"/>
          <w:i/>
          <w:iCs/>
          <w:sz w:val="20"/>
          <w:lang w:val="en-GB"/>
        </w:rPr>
        <w:t>Sex Health</w:t>
      </w:r>
      <w:r w:rsidRPr="00296CE3">
        <w:rPr>
          <w:rFonts w:ascii="Times New Roman" w:hAnsi="Times New Roman" w:cs="Times New Roman"/>
          <w:sz w:val="20"/>
          <w:lang w:val="en-GB"/>
        </w:rPr>
        <w:t xml:space="preserve">, vol. 16, no. 6, pp. 527–538, Nov.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10.1071/SH18172.</w:t>
      </w:r>
    </w:p>
    <w:p w14:paraId="3950660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w:t>
      </w:r>
      <w:r w:rsidRPr="00296CE3">
        <w:rPr>
          <w:rFonts w:ascii="Times New Roman" w:hAnsi="Times New Roman" w:cs="Times New Roman"/>
          <w:sz w:val="20"/>
          <w:lang w:val="en-GB"/>
        </w:rPr>
        <w:tab/>
        <w:t xml:space="preserve">R. W. Peeling, D. Mabey, M. L. Kamb, X.-S. Chen, J. D. Radolf, and A. S. Benzaken, “Syphilis,” </w:t>
      </w:r>
      <w:r w:rsidRPr="00296CE3">
        <w:rPr>
          <w:rFonts w:ascii="Times New Roman" w:hAnsi="Times New Roman" w:cs="Times New Roman"/>
          <w:i/>
          <w:iCs/>
          <w:sz w:val="20"/>
          <w:lang w:val="en-GB"/>
        </w:rPr>
        <w:t>Nat Rev Dis Primers</w:t>
      </w:r>
      <w:r w:rsidRPr="00296CE3">
        <w:rPr>
          <w:rFonts w:ascii="Times New Roman" w:hAnsi="Times New Roman" w:cs="Times New Roman"/>
          <w:sz w:val="20"/>
          <w:lang w:val="en-GB"/>
        </w:rPr>
        <w:t xml:space="preserve">, vol. 3, no. 1, p. 17073, Oct. 2017,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10.1038/nrdp.2017.73.</w:t>
      </w:r>
    </w:p>
    <w:p w14:paraId="5C66A628"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w:t>
      </w:r>
      <w:r w:rsidRPr="00296CE3">
        <w:rPr>
          <w:rFonts w:ascii="Times New Roman" w:hAnsi="Times New Roman" w:cs="Times New Roman"/>
          <w:sz w:val="20"/>
          <w:lang w:val="en-GB"/>
        </w:rPr>
        <w:tab/>
        <w:t xml:space="preserve">M. E. Clement and C. B. Hicks, “Syphilis on the Rise: What Went </w:t>
      </w:r>
      <w:proofErr w:type="gramStart"/>
      <w:r w:rsidRPr="00296CE3">
        <w:rPr>
          <w:rFonts w:ascii="Times New Roman" w:hAnsi="Times New Roman" w:cs="Times New Roman"/>
          <w:sz w:val="20"/>
          <w:lang w:val="en-GB"/>
        </w:rPr>
        <w:t>Wrong?,</w:t>
      </w:r>
      <w:proofErr w:type="gram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JAMA</w:t>
      </w:r>
      <w:r w:rsidRPr="00296CE3">
        <w:rPr>
          <w:rFonts w:ascii="Times New Roman" w:hAnsi="Times New Roman" w:cs="Times New Roman"/>
          <w:sz w:val="20"/>
          <w:lang w:val="en-GB"/>
        </w:rPr>
        <w:t xml:space="preserve">, vol. 315, no. 21, p. 2281, Jun. 2016,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10.1001/jama.2016.7073.</w:t>
      </w:r>
    </w:p>
    <w:p w14:paraId="69012C4A"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[5]</w:t>
      </w:r>
      <w:r w:rsidRPr="00296CE3">
        <w:rPr>
          <w:rFonts w:ascii="Times New Roman" w:hAnsi="Times New Roman" w:cs="Times New Roman"/>
          <w:sz w:val="20"/>
          <w:lang w:val="en-GB"/>
        </w:rPr>
        <w:tab/>
        <w:t>“Syphilis | DSC Clinic - Department of STI Control Singapore,” National Skin Centre. Accessed: Feb. 27, 2025. [Online]. Available: https://www.nsc.com.sg/dsc/prevention-education/sexually-transmitted-infection/types-of-STIs/Pages/Syphilis.aspx?utm_source=chatgpt.com</w:t>
      </w:r>
    </w:p>
    <w:p w14:paraId="6D0CF1F7"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[6]</w:t>
      </w:r>
      <w:r w:rsidRPr="00296CE3">
        <w:rPr>
          <w:rFonts w:ascii="Times New Roman" w:hAnsi="Times New Roman" w:cs="Times New Roman"/>
          <w:sz w:val="20"/>
          <w:lang w:val="en-GB"/>
        </w:rPr>
        <w:tab/>
        <w:t>“The Communicable Disease Surveillance in Singapore 2004,” Ministry of Health. Accessed: Feb. 08, 2025. [Online]. Available: https://www.moh.gov.sg/others/resources-and-statistics/reports-communicable-disease-surveillance-in-singapore-2004/</w:t>
      </w:r>
    </w:p>
    <w:p w14:paraId="24AB7DD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[7]</w:t>
      </w:r>
      <w:r w:rsidRPr="00296CE3">
        <w:rPr>
          <w:rFonts w:ascii="Times New Roman" w:hAnsi="Times New Roman" w:cs="Times New Roman"/>
          <w:sz w:val="20"/>
          <w:lang w:val="en-GB"/>
        </w:rPr>
        <w:tab/>
        <w:t>“The Communicable Diseases Surveillance in Singapore 2018,” Ministry of Health. Accessed: Feb. 08, 2025. [Online]. Available: https://www.moh.gov.sg/others/resources-and-statistics/the-communicable-diseases-surveillance-in-singapore-2018/</w:t>
      </w:r>
    </w:p>
    <w:p w14:paraId="6206F37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[8]</w:t>
      </w:r>
      <w:r w:rsidRPr="00296CE3">
        <w:rPr>
          <w:rFonts w:ascii="Times New Roman" w:hAnsi="Times New Roman" w:cs="Times New Roman"/>
          <w:sz w:val="20"/>
          <w:lang w:val="en-GB"/>
        </w:rPr>
        <w:tab/>
        <w:t>“COMMUNICABLE DISEASES SURVEILLANCE IN SINGAPORE 2019-2020,” Ministry of Health. Accessed: Feb. 08, 2025. [Online]. Available: https://www.moh.gov.sg/others/resources-and-statistics/reports-communicable-diseases-surveillance-in-singapore-2019-2020/</w:t>
      </w:r>
    </w:p>
    <w:p w14:paraId="3FB75168"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[9]</w:t>
      </w:r>
      <w:r w:rsidRPr="00296CE3">
        <w:rPr>
          <w:rFonts w:ascii="Times New Roman" w:hAnsi="Times New Roman" w:cs="Times New Roman"/>
          <w:sz w:val="20"/>
          <w:lang w:val="en-GB"/>
        </w:rPr>
        <w:tab/>
        <w:t xml:space="preserve">K. Sinka, “The global burden of sexually transmitted infections,” </w:t>
      </w:r>
      <w:r w:rsidRPr="00296CE3">
        <w:rPr>
          <w:rFonts w:ascii="Times New Roman" w:hAnsi="Times New Roman" w:cs="Times New Roman"/>
          <w:i/>
          <w:iCs/>
          <w:sz w:val="20"/>
          <w:lang w:val="en-GB"/>
        </w:rPr>
        <w:t>Clin Dermatol</w:t>
      </w:r>
      <w:r w:rsidRPr="00296CE3">
        <w:rPr>
          <w:rFonts w:ascii="Times New Roman" w:hAnsi="Times New Roman" w:cs="Times New Roman"/>
          <w:sz w:val="20"/>
          <w:lang w:val="en-GB"/>
        </w:rPr>
        <w:t xml:space="preserve">, vol. 42, no. 2, pp. 110–118,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10.1016/j.clindermatol.2023.12.002.</w:t>
      </w:r>
    </w:p>
    <w:p w14:paraId="76BAE48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[10]</w:t>
      </w:r>
      <w:r w:rsidRPr="00296CE3">
        <w:rPr>
          <w:rFonts w:ascii="Times New Roman" w:hAnsi="Times New Roman" w:cs="Times New Roman"/>
          <w:sz w:val="20"/>
          <w:lang w:val="en-GB"/>
        </w:rPr>
        <w:tab/>
        <w:t xml:space="preserve">L. H. Bachmann, “CDC Clinical Guidelines on the Use of Doxycycline Postexposure Prophylaxis for Bacterial Sexually Transmitted Infection Prevention, United States, 2024,” </w:t>
      </w:r>
      <w:r w:rsidRPr="00296CE3">
        <w:rPr>
          <w:rFonts w:ascii="Times New Roman" w:hAnsi="Times New Roman" w:cs="Times New Roman"/>
          <w:i/>
          <w:iCs/>
          <w:sz w:val="20"/>
          <w:lang w:val="en-GB"/>
        </w:rPr>
        <w:t xml:space="preserve">MMWR </w:t>
      </w:r>
      <w:proofErr w:type="spellStart"/>
      <w:r w:rsidRPr="00296CE3">
        <w:rPr>
          <w:rFonts w:ascii="Times New Roman" w:hAnsi="Times New Roman" w:cs="Times New Roman"/>
          <w:i/>
          <w:iCs/>
          <w:sz w:val="20"/>
          <w:lang w:val="en-GB"/>
        </w:rPr>
        <w:t>Recomm</w:t>
      </w:r>
      <w:proofErr w:type="spellEnd"/>
      <w:r w:rsidRPr="00296CE3">
        <w:rPr>
          <w:rFonts w:ascii="Times New Roman" w:hAnsi="Times New Roman" w:cs="Times New Roman"/>
          <w:i/>
          <w:iCs/>
          <w:sz w:val="20"/>
          <w:lang w:val="en-GB"/>
        </w:rPr>
        <w:t xml:space="preserve"> Rep</w:t>
      </w:r>
      <w:r w:rsidRPr="00296CE3">
        <w:rPr>
          <w:rFonts w:ascii="Times New Roman" w:hAnsi="Times New Roman" w:cs="Times New Roman"/>
          <w:sz w:val="20"/>
          <w:lang w:val="en-GB"/>
        </w:rPr>
        <w:t xml:space="preserve">, vol. 73,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10.15585/</w:t>
      </w:r>
      <w:proofErr w:type="gramStart"/>
      <w:r w:rsidRPr="00296CE3">
        <w:rPr>
          <w:rFonts w:ascii="Times New Roman" w:hAnsi="Times New Roman" w:cs="Times New Roman"/>
          <w:sz w:val="20"/>
          <w:lang w:val="en-GB"/>
        </w:rPr>
        <w:t>mmwr.rr</w:t>
      </w:r>
      <w:proofErr w:type="gramEnd"/>
      <w:r w:rsidRPr="00296CE3">
        <w:rPr>
          <w:rFonts w:ascii="Times New Roman" w:hAnsi="Times New Roman" w:cs="Times New Roman"/>
          <w:sz w:val="20"/>
          <w:lang w:val="en-GB"/>
        </w:rPr>
        <w:t>7302a1.</w:t>
      </w:r>
    </w:p>
    <w:p w14:paraId="7ADF43B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[11]</w:t>
      </w:r>
      <w:r w:rsidRPr="00296CE3">
        <w:rPr>
          <w:rFonts w:ascii="Times New Roman" w:hAnsi="Times New Roman" w:cs="Times New Roman"/>
          <w:sz w:val="20"/>
          <w:lang w:val="en-GB"/>
        </w:rPr>
        <w:tab/>
        <w:t xml:space="preserve">H. </w:t>
      </w:r>
      <w:proofErr w:type="spellStart"/>
      <w:r w:rsidRPr="00296CE3">
        <w:rPr>
          <w:rFonts w:ascii="Times New Roman" w:hAnsi="Times New Roman" w:cs="Times New Roman"/>
          <w:sz w:val="20"/>
          <w:lang w:val="en-GB"/>
        </w:rPr>
        <w:t>Peyriere</w:t>
      </w:r>
      <w:proofErr w:type="spellEnd"/>
      <w:r w:rsidRPr="00296CE3">
        <w:rPr>
          <w:rFonts w:ascii="Times New Roman" w:hAnsi="Times New Roman" w:cs="Times New Roman"/>
          <w:sz w:val="20"/>
          <w:lang w:val="en-GB"/>
        </w:rPr>
        <w:t xml:space="preserve">, A. Makinson, H. </w:t>
      </w:r>
      <w:proofErr w:type="spellStart"/>
      <w:r w:rsidRPr="00296CE3">
        <w:rPr>
          <w:rFonts w:ascii="Times New Roman" w:hAnsi="Times New Roman" w:cs="Times New Roman"/>
          <w:sz w:val="20"/>
          <w:lang w:val="en-GB"/>
        </w:rPr>
        <w:t>Marchandin</w:t>
      </w:r>
      <w:proofErr w:type="spellEnd"/>
      <w:r w:rsidRPr="00296CE3">
        <w:rPr>
          <w:rFonts w:ascii="Times New Roman" w:hAnsi="Times New Roman" w:cs="Times New Roman"/>
          <w:sz w:val="20"/>
          <w:lang w:val="en-GB"/>
        </w:rPr>
        <w:t xml:space="preserve">, and J. Reynes, “Doxycycline in the management of sexually transmitted infections,” </w:t>
      </w:r>
      <w:r w:rsidRPr="00296CE3">
        <w:rPr>
          <w:rFonts w:ascii="Times New Roman" w:hAnsi="Times New Roman" w:cs="Times New Roman"/>
          <w:i/>
          <w:iCs/>
          <w:sz w:val="20"/>
          <w:lang w:val="en-GB"/>
        </w:rPr>
        <w:t xml:space="preserve">J </w:t>
      </w:r>
      <w:proofErr w:type="spellStart"/>
      <w:r w:rsidRPr="00296CE3">
        <w:rPr>
          <w:rFonts w:ascii="Times New Roman" w:hAnsi="Times New Roman" w:cs="Times New Roman"/>
          <w:i/>
          <w:iCs/>
          <w:sz w:val="20"/>
          <w:lang w:val="en-GB"/>
        </w:rPr>
        <w:t>Antimicrob</w:t>
      </w:r>
      <w:proofErr w:type="spellEnd"/>
      <w:r w:rsidRPr="00296CE3">
        <w:rPr>
          <w:rFonts w:ascii="Times New Roman" w:hAnsi="Times New Roman" w:cs="Times New Roman"/>
          <w:i/>
          <w:iCs/>
          <w:sz w:val="20"/>
          <w:lang w:val="en-GB"/>
        </w:rPr>
        <w:t xml:space="preserve"> </w:t>
      </w:r>
      <w:proofErr w:type="spellStart"/>
      <w:r w:rsidRPr="00296CE3">
        <w:rPr>
          <w:rFonts w:ascii="Times New Roman" w:hAnsi="Times New Roman" w:cs="Times New Roman"/>
          <w:i/>
          <w:iCs/>
          <w:sz w:val="20"/>
          <w:lang w:val="en-GB"/>
        </w:rPr>
        <w:t>Chemother</w:t>
      </w:r>
      <w:proofErr w:type="spellEnd"/>
      <w:r w:rsidRPr="00296CE3">
        <w:rPr>
          <w:rFonts w:ascii="Times New Roman" w:hAnsi="Times New Roman" w:cs="Times New Roman"/>
          <w:sz w:val="20"/>
          <w:lang w:val="en-GB"/>
        </w:rPr>
        <w:t xml:space="preserve">, vol. 73, no. 3, pp. 553–563, Mar. 2018,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jac</w:t>
      </w:r>
      <w:proofErr w:type="spellEnd"/>
      <w:r w:rsidRPr="00296CE3">
        <w:rPr>
          <w:rFonts w:ascii="Times New Roman" w:hAnsi="Times New Roman" w:cs="Times New Roman"/>
          <w:sz w:val="20"/>
          <w:lang w:val="en-GB"/>
        </w:rPr>
        <w:t>/dkx420.</w:t>
      </w:r>
    </w:p>
    <w:p w14:paraId="6236011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[12]</w:t>
      </w:r>
      <w:r w:rsidRPr="00296CE3">
        <w:rPr>
          <w:rFonts w:ascii="Times New Roman" w:hAnsi="Times New Roman" w:cs="Times New Roman"/>
          <w:sz w:val="20"/>
          <w:lang w:val="en-GB"/>
        </w:rPr>
        <w:tab/>
        <w:t xml:space="preserve">J. C. Dombrowski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“Evidence-Informed Provision of Doxycycline Postexposure Prophylaxis for Prevention of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ciae527, Oct.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/ciae527.</w:t>
      </w:r>
    </w:p>
    <w:p w14:paraId="4CD5F84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[13]</w:t>
      </w:r>
      <w:r w:rsidRPr="00296CE3">
        <w:rPr>
          <w:rFonts w:ascii="Times New Roman" w:hAnsi="Times New Roman" w:cs="Times New Roman"/>
          <w:sz w:val="20"/>
          <w:lang w:val="en-GB"/>
        </w:rPr>
        <w:tab/>
        <w:t xml:space="preserve">D. E. DiMarco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Doxycycline Post-Exposure Prophylaxis to Prevent Bacterial Sexually Transmitted Infections</w:t>
      </w:r>
      <w:r w:rsidRPr="00296CE3">
        <w:rPr>
          <w:rFonts w:ascii="Times New Roman" w:hAnsi="Times New Roman" w:cs="Times New Roman"/>
          <w:sz w:val="20"/>
          <w:lang w:val="en-GB"/>
        </w:rPr>
        <w:t>. in New York State Department of Health AIDS Institute Clinical Guidelines. Baltimore (MD): Johns Hopkins University, 2024. Accessed: Feb. 13, 2025. [Online]. Available: http://www.ncbi.nlm.nih.gov/books/NBK597440/</w:t>
      </w:r>
    </w:p>
    <w:p w14:paraId="47A2727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[14]</w:t>
      </w:r>
      <w:r w:rsidRPr="00296CE3">
        <w:rPr>
          <w:rFonts w:ascii="Times New Roman" w:hAnsi="Times New Roman" w:cs="Times New Roman"/>
          <w:sz w:val="20"/>
          <w:lang w:val="en-GB"/>
        </w:rPr>
        <w:tab/>
        <w:t xml:space="preserve">J.-M. Molina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w:t>
      </w:r>
      <w:proofErr w:type="gramStart"/>
      <w:r w:rsidRPr="00296CE3">
        <w:rPr>
          <w:rFonts w:ascii="Times New Roman" w:hAnsi="Times New Roman" w:cs="Times New Roman"/>
          <w:sz w:val="20"/>
          <w:lang w:val="en-GB"/>
        </w:rPr>
        <w:t>Post-exposure</w:t>
      </w:r>
      <w:proofErr w:type="gramEnd"/>
      <w:r w:rsidRPr="00296CE3">
        <w:rPr>
          <w:rFonts w:ascii="Times New Roman" w:hAnsi="Times New Roman" w:cs="Times New Roman"/>
          <w:sz w:val="20"/>
          <w:lang w:val="en-GB"/>
        </w:rPr>
        <w:t xml:space="preserve"> prophylaxis with doxycycline to prevent sexually transmitted infections in men who have sex with men: an open-label randomised </w:t>
      </w:r>
      <w:proofErr w:type="spellStart"/>
      <w:r w:rsidRPr="00296CE3">
        <w:rPr>
          <w:rFonts w:ascii="Times New Roman" w:hAnsi="Times New Roman" w:cs="Times New Roman"/>
          <w:sz w:val="20"/>
          <w:lang w:val="en-GB"/>
        </w:rPr>
        <w:t>substudy</w:t>
      </w:r>
      <w:proofErr w:type="spellEnd"/>
      <w:r w:rsidRPr="00296CE3">
        <w:rPr>
          <w:rFonts w:ascii="Times New Roman" w:hAnsi="Times New Roman" w:cs="Times New Roman"/>
          <w:sz w:val="20"/>
          <w:lang w:val="en-GB"/>
        </w:rPr>
        <w:t xml:space="preserve"> of the ANRS IPERGAY trial,” </w:t>
      </w:r>
      <w:r w:rsidRPr="00296CE3">
        <w:rPr>
          <w:rFonts w:ascii="Times New Roman" w:hAnsi="Times New Roman" w:cs="Times New Roman"/>
          <w:i/>
          <w:iCs/>
          <w:sz w:val="20"/>
          <w:lang w:val="en-GB"/>
        </w:rPr>
        <w:t>Lancet Infect Dis</w:t>
      </w:r>
      <w:r w:rsidRPr="00296CE3">
        <w:rPr>
          <w:rFonts w:ascii="Times New Roman" w:hAnsi="Times New Roman" w:cs="Times New Roman"/>
          <w:sz w:val="20"/>
          <w:lang w:val="en-GB"/>
        </w:rPr>
        <w:t xml:space="preserve">, vol. 18, no. 3, pp. 308–317, Mar. 2018,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10.1016/S1473-3099(17)30725-9.</w:t>
      </w:r>
    </w:p>
    <w:p w14:paraId="3E0F162D"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[15]</w:t>
      </w:r>
      <w:r w:rsidRPr="00296CE3">
        <w:rPr>
          <w:rFonts w:ascii="Times New Roman" w:hAnsi="Times New Roman" w:cs="Times New Roman"/>
          <w:sz w:val="20"/>
          <w:lang w:val="en-GB"/>
        </w:rPr>
        <w:tab/>
        <w:t xml:space="preserve">J.-M. Molina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and meningococcal group B vaccine to prevent bacterial sexually transmitted infections in France (ANRS 174 DOXYVAC): a multicentre, open-label, randomised trial with a 2 × 2 factorial design,” </w:t>
      </w:r>
      <w:r w:rsidRPr="00296CE3">
        <w:rPr>
          <w:rFonts w:ascii="Times New Roman" w:hAnsi="Times New Roman" w:cs="Times New Roman"/>
          <w:i/>
          <w:iCs/>
          <w:sz w:val="20"/>
          <w:lang w:val="en-GB"/>
        </w:rPr>
        <w:t>The Lancet Infectious Diseases</w:t>
      </w:r>
      <w:r w:rsidRPr="00296CE3">
        <w:rPr>
          <w:rFonts w:ascii="Times New Roman" w:hAnsi="Times New Roman" w:cs="Times New Roman"/>
          <w:sz w:val="20"/>
          <w:lang w:val="en-GB"/>
        </w:rPr>
        <w:t xml:space="preserve">, vol. 24, no. 10, pp. 1093–1104, Oct.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10.1016/S1473-3099(24)00236-6.</w:t>
      </w:r>
    </w:p>
    <w:p w14:paraId="63D2A45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[16]</w:t>
      </w:r>
      <w:r w:rsidRPr="00296CE3">
        <w:rPr>
          <w:rFonts w:ascii="Times New Roman" w:hAnsi="Times New Roman" w:cs="Times New Roman"/>
          <w:sz w:val="20"/>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42, no. 2, pp. 98–103, Feb. 2015,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10.1097/OLQ.0000000000000216.</w:t>
      </w:r>
    </w:p>
    <w:p w14:paraId="22F7C8AB"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[17]</w:t>
      </w:r>
      <w:r w:rsidRPr="00296CE3">
        <w:rPr>
          <w:rFonts w:ascii="Times New Roman" w:hAnsi="Times New Roman" w:cs="Times New Roman"/>
          <w:sz w:val="20"/>
          <w:lang w:val="en-GB"/>
        </w:rPr>
        <w:tab/>
        <w:t xml:space="preserve">A. F. Luetkemeyer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“Postexposure Doxycycline to Prevent Bacterial Sexually Transmitted Infections,” </w:t>
      </w:r>
      <w:r w:rsidRPr="00296CE3">
        <w:rPr>
          <w:rFonts w:ascii="Times New Roman" w:hAnsi="Times New Roman" w:cs="Times New Roman"/>
          <w:i/>
          <w:iCs/>
          <w:sz w:val="20"/>
          <w:lang w:val="en-GB"/>
        </w:rPr>
        <w:t>N Engl J Med</w:t>
      </w:r>
      <w:r w:rsidRPr="00296CE3">
        <w:rPr>
          <w:rFonts w:ascii="Times New Roman" w:hAnsi="Times New Roman" w:cs="Times New Roman"/>
          <w:sz w:val="20"/>
          <w:lang w:val="en-GB"/>
        </w:rPr>
        <w:t xml:space="preserve">, vol. 388, no. 14, pp. 1296–1306, Apr.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10.1056/NEJMoa2211934.</w:t>
      </w:r>
    </w:p>
    <w:p w14:paraId="16DA15E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[18]</w:t>
      </w:r>
      <w:r w:rsidRPr="00296CE3">
        <w:rPr>
          <w:rFonts w:ascii="Times New Roman" w:hAnsi="Times New Roman" w:cs="Times New Roman"/>
          <w:sz w:val="20"/>
          <w:lang w:val="en-GB"/>
        </w:rPr>
        <w:tab/>
        <w:t xml:space="preserve">J. Stewart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to Prevent Sexually Transmitted Infections in Women,” </w:t>
      </w:r>
      <w:r w:rsidRPr="00296CE3">
        <w:rPr>
          <w:rFonts w:ascii="Times New Roman" w:hAnsi="Times New Roman" w:cs="Times New Roman"/>
          <w:i/>
          <w:iCs/>
          <w:sz w:val="20"/>
          <w:lang w:val="en-GB"/>
        </w:rPr>
        <w:t>N Engl J Med</w:t>
      </w:r>
      <w:r w:rsidRPr="00296CE3">
        <w:rPr>
          <w:rFonts w:ascii="Times New Roman" w:hAnsi="Times New Roman" w:cs="Times New Roman"/>
          <w:sz w:val="20"/>
          <w:lang w:val="en-GB"/>
        </w:rPr>
        <w:t xml:space="preserve">, vol. 389, no. 25, pp. 2331–2340, Dec.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10.1056/NEJMoa2304007.</w:t>
      </w:r>
    </w:p>
    <w:p w14:paraId="4786E0D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[19]</w:t>
      </w:r>
      <w:r w:rsidRPr="00296CE3">
        <w:rPr>
          <w:rFonts w:ascii="Times New Roman" w:hAnsi="Times New Roman" w:cs="Times New Roman"/>
          <w:sz w:val="20"/>
          <w:lang w:val="en-GB"/>
        </w:rPr>
        <w:tab/>
        <w:t xml:space="preserve">M. Sankaran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Postexposure Prophylaxis and Sexually Transmitted Infection Trends,” </w:t>
      </w:r>
      <w:r w:rsidRPr="00296CE3">
        <w:rPr>
          <w:rFonts w:ascii="Times New Roman" w:hAnsi="Times New Roman" w:cs="Times New Roman"/>
          <w:i/>
          <w:iCs/>
          <w:sz w:val="20"/>
          <w:lang w:val="en-GB"/>
        </w:rPr>
        <w:t>JAMA Internal Medicine</w:t>
      </w:r>
      <w:r w:rsidRPr="00296CE3">
        <w:rPr>
          <w:rFonts w:ascii="Times New Roman" w:hAnsi="Times New Roman" w:cs="Times New Roman"/>
          <w:sz w:val="20"/>
          <w:lang w:val="en-GB"/>
        </w:rPr>
        <w:t xml:space="preserve">,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10.1001/jamainternmed.2024.7178.</w:t>
      </w:r>
    </w:p>
    <w:p w14:paraId="1C6D3CA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[20]</w:t>
      </w:r>
      <w:r w:rsidRPr="00296CE3">
        <w:rPr>
          <w:rFonts w:ascii="Times New Roman" w:hAnsi="Times New Roman" w:cs="Times New Roman"/>
          <w:sz w:val="20"/>
          <w:lang w:val="en-GB"/>
        </w:rPr>
        <w:tab/>
        <w:t xml:space="preserve">M. W. Traeger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Postexposure Prophylaxis and Bacterial Sexually Transmitted Infections Among Individuals Using HIV Preexposure Prophylaxis,” </w:t>
      </w:r>
      <w:r w:rsidRPr="00296CE3">
        <w:rPr>
          <w:rFonts w:ascii="Times New Roman" w:hAnsi="Times New Roman" w:cs="Times New Roman"/>
          <w:i/>
          <w:iCs/>
          <w:sz w:val="20"/>
          <w:lang w:val="en-GB"/>
        </w:rPr>
        <w:t>JAMA Internal Medicine</w:t>
      </w:r>
      <w:r w:rsidRPr="00296CE3">
        <w:rPr>
          <w:rFonts w:ascii="Times New Roman" w:hAnsi="Times New Roman" w:cs="Times New Roman"/>
          <w:sz w:val="20"/>
          <w:lang w:val="en-GB"/>
        </w:rPr>
        <w:t xml:space="preserve">,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10.1001/jamainternmed.2024.7186.</w:t>
      </w:r>
    </w:p>
    <w:p w14:paraId="25BBA4C3"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[21]</w:t>
      </w:r>
      <w:r w:rsidRPr="00296CE3">
        <w:rPr>
          <w:rFonts w:ascii="Times New Roman" w:hAnsi="Times New Roman" w:cs="Times New Roman"/>
          <w:sz w:val="20"/>
          <w:lang w:val="en-GB"/>
        </w:rPr>
        <w:tab/>
        <w:t xml:space="preserve">J. S. Grant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for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vol. 70, no. 6, pp. 1247–1253, Mar. 2020,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/ciz866.</w:t>
      </w:r>
    </w:p>
    <w:p w14:paraId="2AAC902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lastRenderedPageBreak/>
        <w:t>[22]</w:t>
      </w:r>
      <w:r w:rsidRPr="00296CE3">
        <w:rPr>
          <w:rFonts w:ascii="Times New Roman" w:hAnsi="Times New Roman" w:cs="Times New Roman"/>
          <w:sz w:val="20"/>
          <w:lang w:val="en-GB"/>
        </w:rPr>
        <w:tab/>
        <w:t xml:space="preserve">A. Hazra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“Filling in the Gaps: Updates on Doxycycline Prophylaxis for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ciae062, Feb.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/ciae062.</w:t>
      </w:r>
    </w:p>
    <w:p w14:paraId="3921F9D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[23]</w:t>
      </w:r>
      <w:r w:rsidRPr="00296CE3">
        <w:rPr>
          <w:rFonts w:ascii="Times New Roman" w:hAnsi="Times New Roman" w:cs="Times New Roman"/>
          <w:sz w:val="20"/>
          <w:lang w:val="en-GB"/>
        </w:rPr>
        <w:tab/>
        <w:t xml:space="preserve">M. W. Traeger, K. H. Mayer, D. S. Krakower, S. Gitin, S. M. Jenness, and J. L. Marcus, “Potential Impact of Doxycycline Post-exposure Prophylaxis Prescribing Strategies on Incidence of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ciad488, Aug.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/ciad488.</w:t>
      </w:r>
    </w:p>
    <w:p w14:paraId="6779606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[24]</w:t>
      </w:r>
      <w:r w:rsidRPr="00296CE3">
        <w:rPr>
          <w:rFonts w:ascii="Times New Roman" w:hAnsi="Times New Roman" w:cs="Times New Roman"/>
          <w:sz w:val="20"/>
          <w:lang w:val="en-GB"/>
        </w:rPr>
        <w:tab/>
        <w:t xml:space="preserve">M. Holt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“Acceptability of Doxycycline Prophylaxis, Prior Antibiotic Use, and Knowledge of Antimicrobial Resistance Among Australian Gay and Bisexual Men and Nonbinary People,”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52, no. 2, pp. 73–80, Feb.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10.1097/OLQ.0000000000002079.</w:t>
      </w:r>
    </w:p>
    <w:p w14:paraId="36741FF7"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[25]</w:t>
      </w:r>
      <w:r w:rsidRPr="00296CE3">
        <w:rPr>
          <w:rFonts w:ascii="Times New Roman" w:hAnsi="Times New Roman" w:cs="Times New Roman"/>
          <w:sz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46, no. 4, pp. e32–e34, Apr.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10.1097/OLQ.0000000000000942.</w:t>
      </w:r>
    </w:p>
    <w:p w14:paraId="1FFB2AB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[26]</w:t>
      </w:r>
      <w:r w:rsidRPr="00296CE3">
        <w:rPr>
          <w:rFonts w:ascii="Times New Roman" w:hAnsi="Times New Roman" w:cs="Times New Roman"/>
          <w:sz w:val="20"/>
          <w:lang w:val="en-GB"/>
        </w:rPr>
        <w:tab/>
        <w:t xml:space="preserve">M. W. Traeger, D. S. Krakower, K. H. Mayer, S. M. Jenness, and J. L. Marcus, “Use of Doxycycline and Other Antibiotics as Bacterial Sexually Transmitted Infection Prophylaxis in a US Sample of Primarily Gay and Bisexual Men,” </w:t>
      </w:r>
      <w:r w:rsidRPr="00296CE3">
        <w:rPr>
          <w:rFonts w:ascii="Times New Roman" w:hAnsi="Times New Roman" w:cs="Times New Roman"/>
          <w:i/>
          <w:iCs/>
          <w:sz w:val="20"/>
          <w:lang w:val="en-GB"/>
        </w:rPr>
        <w:t>Sexually Transmitted Diseases</w:t>
      </w:r>
      <w:r w:rsidRPr="00296CE3">
        <w:rPr>
          <w:rFonts w:ascii="Times New Roman" w:hAnsi="Times New Roman" w:cs="Times New Roman"/>
          <w:sz w:val="20"/>
          <w:lang w:val="en-GB"/>
        </w:rPr>
        <w:t xml:space="preserve">, vol. 51, no. 12, p. 763, Dec.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10.1097/OLQ.0000000000002061.</w:t>
      </w:r>
    </w:p>
    <w:p w14:paraId="01A16142"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[27]</w:t>
      </w:r>
      <w:r w:rsidRPr="00296CE3">
        <w:rPr>
          <w:rFonts w:ascii="Times New Roman" w:hAnsi="Times New Roman" w:cs="Times New Roman"/>
          <w:sz w:val="20"/>
          <w:lang w:val="en-GB"/>
        </w:rPr>
        <w:tab/>
        <w:t xml:space="preserve">N. Borel, C. Leonard, J. Slade, and R. V. Schoborg, “Chlamydial Antibiotic Resistance and Treatment Failure in Veterinary and Human Medicine,” </w:t>
      </w:r>
      <w:r w:rsidRPr="00296CE3">
        <w:rPr>
          <w:rFonts w:ascii="Times New Roman" w:hAnsi="Times New Roman" w:cs="Times New Roman"/>
          <w:i/>
          <w:iCs/>
          <w:sz w:val="20"/>
          <w:lang w:val="en-GB"/>
        </w:rPr>
        <w:t xml:space="preserve">Curr Clin </w:t>
      </w:r>
      <w:proofErr w:type="spellStart"/>
      <w:r w:rsidRPr="00296CE3">
        <w:rPr>
          <w:rFonts w:ascii="Times New Roman" w:hAnsi="Times New Roman" w:cs="Times New Roman"/>
          <w:i/>
          <w:iCs/>
          <w:sz w:val="20"/>
          <w:lang w:val="en-GB"/>
        </w:rPr>
        <w:t>Microbiol</w:t>
      </w:r>
      <w:proofErr w:type="spellEnd"/>
      <w:r w:rsidRPr="00296CE3">
        <w:rPr>
          <w:rFonts w:ascii="Times New Roman" w:hAnsi="Times New Roman" w:cs="Times New Roman"/>
          <w:i/>
          <w:iCs/>
          <w:sz w:val="20"/>
          <w:lang w:val="en-GB"/>
        </w:rPr>
        <w:t xml:space="preserve"> Rep</w:t>
      </w:r>
      <w:r w:rsidRPr="00296CE3">
        <w:rPr>
          <w:rFonts w:ascii="Times New Roman" w:hAnsi="Times New Roman" w:cs="Times New Roman"/>
          <w:sz w:val="20"/>
          <w:lang w:val="en-GB"/>
        </w:rPr>
        <w:t xml:space="preserve">, vol. 3, pp. 10–18, 2016,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10.1007/s40588-016-0028-4.</w:t>
      </w:r>
    </w:p>
    <w:p w14:paraId="271CC0B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[28]</w:t>
      </w:r>
      <w:r w:rsidRPr="00296CE3">
        <w:rPr>
          <w:rFonts w:ascii="Times New Roman" w:hAnsi="Times New Roman" w:cs="Times New Roman"/>
          <w:sz w:val="20"/>
          <w:lang w:val="en-GB"/>
        </w:rPr>
        <w:tab/>
        <w:t xml:space="preserve">A. Sanchez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“Surveillance of Antibiotic Resistance Genes in Treponema Pallidum Subspecies Pallidum from Patients with Early Syphilis in France,” </w:t>
      </w:r>
      <w:r w:rsidRPr="00296CE3">
        <w:rPr>
          <w:rFonts w:ascii="Times New Roman" w:hAnsi="Times New Roman" w:cs="Times New Roman"/>
          <w:i/>
          <w:iCs/>
          <w:sz w:val="20"/>
          <w:lang w:val="en-GB"/>
        </w:rPr>
        <w:t xml:space="preserve">Acta Derm </w:t>
      </w:r>
      <w:proofErr w:type="spellStart"/>
      <w:r w:rsidRPr="00296CE3">
        <w:rPr>
          <w:rFonts w:ascii="Times New Roman" w:hAnsi="Times New Roman" w:cs="Times New Roman"/>
          <w:i/>
          <w:iCs/>
          <w:sz w:val="20"/>
          <w:lang w:val="en-GB"/>
        </w:rPr>
        <w:t>Venereol</w:t>
      </w:r>
      <w:proofErr w:type="spellEnd"/>
      <w:r w:rsidRPr="00296CE3">
        <w:rPr>
          <w:rFonts w:ascii="Times New Roman" w:hAnsi="Times New Roman" w:cs="Times New Roman"/>
          <w:sz w:val="20"/>
          <w:lang w:val="en-GB"/>
        </w:rPr>
        <w:t xml:space="preserve">, vol. 100, no. 14, p. adv00221, Jul. 2020,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10.2340/00015555-3589.</w:t>
      </w:r>
    </w:p>
    <w:p w14:paraId="151B39D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[29]</w:t>
      </w:r>
      <w:r w:rsidRPr="00296CE3">
        <w:rPr>
          <w:rFonts w:ascii="Times New Roman" w:hAnsi="Times New Roman" w:cs="Times New Roman"/>
          <w:sz w:val="20"/>
          <w:lang w:val="en-GB"/>
        </w:rPr>
        <w:tab/>
        <w:t xml:space="preserve">A. Forsgren and M. Walder, “Haemophilus influenzae, Pneumococci, group A streptococci and Staphylococcus aureus: sensitivity of outpatient strains to commonly prescribed antibiotics,” </w:t>
      </w:r>
      <w:r w:rsidRPr="00296CE3">
        <w:rPr>
          <w:rFonts w:ascii="Times New Roman" w:hAnsi="Times New Roman" w:cs="Times New Roman"/>
          <w:i/>
          <w:iCs/>
          <w:sz w:val="20"/>
          <w:lang w:val="en-GB"/>
        </w:rPr>
        <w:t>Scand J Infect Dis</w:t>
      </w:r>
      <w:r w:rsidRPr="00296CE3">
        <w:rPr>
          <w:rFonts w:ascii="Times New Roman" w:hAnsi="Times New Roman" w:cs="Times New Roman"/>
          <w:sz w:val="20"/>
          <w:lang w:val="en-GB"/>
        </w:rPr>
        <w:t xml:space="preserve">, vol. 14, no. 1, pp. 39–43, 1982,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10.3109/inf.1982.14.issue-1.08.</w:t>
      </w:r>
    </w:p>
    <w:p w14:paraId="5086423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[30]</w:t>
      </w:r>
      <w:r w:rsidRPr="00296CE3">
        <w:rPr>
          <w:rFonts w:ascii="Times New Roman" w:hAnsi="Times New Roman" w:cs="Times New Roman"/>
          <w:sz w:val="20"/>
          <w:lang w:val="en-GB"/>
        </w:rPr>
        <w:tab/>
        <w:t xml:space="preserve">J. R. Caskey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“The Functional and Molecular Effects of Doxycycline Treatment on Borrelia burgdorferi Phenotype,” </w:t>
      </w:r>
      <w:r w:rsidRPr="00296CE3">
        <w:rPr>
          <w:rFonts w:ascii="Times New Roman" w:hAnsi="Times New Roman" w:cs="Times New Roman"/>
          <w:i/>
          <w:iCs/>
          <w:sz w:val="20"/>
          <w:lang w:val="en-GB"/>
        </w:rPr>
        <w:t xml:space="preserve">Front </w:t>
      </w:r>
      <w:proofErr w:type="spellStart"/>
      <w:r w:rsidRPr="00296CE3">
        <w:rPr>
          <w:rFonts w:ascii="Times New Roman" w:hAnsi="Times New Roman" w:cs="Times New Roman"/>
          <w:i/>
          <w:iCs/>
          <w:sz w:val="20"/>
          <w:lang w:val="en-GB"/>
        </w:rPr>
        <w:t>Microbiol</w:t>
      </w:r>
      <w:proofErr w:type="spellEnd"/>
      <w:r w:rsidRPr="00296CE3">
        <w:rPr>
          <w:rFonts w:ascii="Times New Roman" w:hAnsi="Times New Roman" w:cs="Times New Roman"/>
          <w:sz w:val="20"/>
          <w:lang w:val="en-GB"/>
        </w:rPr>
        <w:t xml:space="preserve">, vol. 10, p. 690, Apr.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10.3389/fmicb.2019.00690.</w:t>
      </w:r>
    </w:p>
    <w:p w14:paraId="49A6D8B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[31]</w:t>
      </w:r>
      <w:r w:rsidRPr="00296CE3">
        <w:rPr>
          <w:rFonts w:ascii="Times New Roman" w:hAnsi="Times New Roman" w:cs="Times New Roman"/>
          <w:sz w:val="20"/>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296CE3">
        <w:rPr>
          <w:rFonts w:ascii="Times New Roman" w:hAnsi="Times New Roman" w:cs="Times New Roman"/>
          <w:i/>
          <w:iCs/>
          <w:sz w:val="20"/>
          <w:lang w:val="en-GB"/>
        </w:rPr>
        <w:t>Medical Journal of Australia</w:t>
      </w:r>
      <w:r w:rsidRPr="00296CE3">
        <w:rPr>
          <w:rFonts w:ascii="Times New Roman" w:hAnsi="Times New Roman" w:cs="Times New Roman"/>
          <w:sz w:val="20"/>
          <w:lang w:val="en-GB"/>
        </w:rPr>
        <w:t xml:space="preserve">, vol. 220, no. 7, pp. 381–386,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10.5694/mja2.52258.</w:t>
      </w:r>
    </w:p>
    <w:p w14:paraId="20D3A99D"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[32]</w:t>
      </w:r>
      <w:r w:rsidRPr="00296CE3">
        <w:rPr>
          <w:rFonts w:ascii="Times New Roman" w:hAnsi="Times New Roman" w:cs="Times New Roman"/>
          <w:sz w:val="20"/>
          <w:lang w:val="en-GB"/>
        </w:rPr>
        <w:tab/>
        <w:t xml:space="preserve">E. A. Meyerowitz, R. Liang, D. Bishop, and C. E. Mullis, “Put a little doxy-PEP in your step: Using doxycycline to prevent chlamydia, syphilis, and </w:t>
      </w:r>
      <w:proofErr w:type="spellStart"/>
      <w:r w:rsidRPr="00296CE3">
        <w:rPr>
          <w:rFonts w:ascii="Times New Roman" w:hAnsi="Times New Roman" w:cs="Times New Roman"/>
          <w:sz w:val="20"/>
          <w:lang w:val="en-GB"/>
        </w:rPr>
        <w:t>gonorrhea</w:t>
      </w:r>
      <w:proofErr w:type="spellEnd"/>
      <w:r w:rsidRPr="00296CE3">
        <w:rPr>
          <w:rFonts w:ascii="Times New Roman" w:hAnsi="Times New Roman" w:cs="Times New Roman"/>
          <w:sz w:val="20"/>
          <w:lang w:val="en-GB"/>
        </w:rPr>
        <w:t xml:space="preserve"> infections,” </w:t>
      </w:r>
      <w:r w:rsidRPr="00296CE3">
        <w:rPr>
          <w:rFonts w:ascii="Times New Roman" w:hAnsi="Times New Roman" w:cs="Times New Roman"/>
          <w:i/>
          <w:iCs/>
          <w:sz w:val="20"/>
          <w:lang w:val="en-GB"/>
        </w:rPr>
        <w:t>PLOS Pathogens</w:t>
      </w:r>
      <w:r w:rsidRPr="00296CE3">
        <w:rPr>
          <w:rFonts w:ascii="Times New Roman" w:hAnsi="Times New Roman" w:cs="Times New Roman"/>
          <w:sz w:val="20"/>
          <w:lang w:val="en-GB"/>
        </w:rPr>
        <w:t xml:space="preserve">, vol. 20, no. 9, p. e1012575, Sep.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10.1371/journal.ppat.1012575.</w:t>
      </w:r>
    </w:p>
    <w:p w14:paraId="731E9F0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[33]</w:t>
      </w:r>
      <w:r w:rsidRPr="00296CE3">
        <w:rPr>
          <w:rFonts w:ascii="Times New Roman" w:hAnsi="Times New Roman" w:cs="Times New Roman"/>
          <w:sz w:val="20"/>
          <w:lang w:val="en-GB"/>
        </w:rPr>
        <w:tab/>
        <w:t xml:space="preserve">V. T. Chu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“Impact of doxycycline post-exposure prophylaxis for sexually transmitted infections on the gut microbiome and antimicrobial </w:t>
      </w:r>
      <w:proofErr w:type="spellStart"/>
      <w:r w:rsidRPr="00296CE3">
        <w:rPr>
          <w:rFonts w:ascii="Times New Roman" w:hAnsi="Times New Roman" w:cs="Times New Roman"/>
          <w:sz w:val="20"/>
          <w:lang w:val="en-GB"/>
        </w:rPr>
        <w:t>resistome</w:t>
      </w:r>
      <w:proofErr w:type="spell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Nat Med</w:t>
      </w:r>
      <w:r w:rsidRPr="00296CE3">
        <w:rPr>
          <w:rFonts w:ascii="Times New Roman" w:hAnsi="Times New Roman" w:cs="Times New Roman"/>
          <w:sz w:val="20"/>
          <w:lang w:val="en-GB"/>
        </w:rPr>
        <w:t xml:space="preserve">, vol. 31, no. 1, pp. 207–217,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10.1038/s41591-024-03274-2.</w:t>
      </w:r>
    </w:p>
    <w:p w14:paraId="78C8F70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[34]</w:t>
      </w:r>
      <w:r w:rsidRPr="00296CE3">
        <w:rPr>
          <w:rFonts w:ascii="Times New Roman" w:hAnsi="Times New Roman" w:cs="Times New Roman"/>
          <w:sz w:val="20"/>
          <w:lang w:val="en-GB"/>
        </w:rPr>
        <w:tab/>
        <w:t xml:space="preserve">D. P. Wilson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“Chemoprophylaxis is likely to be acceptable and could mitigate syphilis epidemics among populations of gay men,”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38, no. 7, pp. 573–579, Jul. 2011,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10.1097/OLQ.0b013e31820e64fd.</w:t>
      </w:r>
    </w:p>
    <w:p w14:paraId="50BA0662"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[35]</w:t>
      </w:r>
      <w:r w:rsidRPr="00296CE3">
        <w:rPr>
          <w:rFonts w:ascii="Times New Roman" w:hAnsi="Times New Roman" w:cs="Times New Roman"/>
          <w:sz w:val="20"/>
          <w:lang w:val="en-GB"/>
        </w:rPr>
        <w:tab/>
        <w:t xml:space="preserve">J. </w:t>
      </w:r>
      <w:proofErr w:type="spellStart"/>
      <w:r w:rsidRPr="00296CE3">
        <w:rPr>
          <w:rFonts w:ascii="Times New Roman" w:hAnsi="Times New Roman" w:cs="Times New Roman"/>
          <w:sz w:val="20"/>
          <w:lang w:val="en-GB"/>
        </w:rPr>
        <w:t>Zeggagh</w:t>
      </w:r>
      <w:proofErr w:type="spell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“Incidence and risk factors for recurrent sexually transmitted infections among MSM on HIV pre-exposure prophylaxis,” </w:t>
      </w:r>
      <w:r w:rsidRPr="00296CE3">
        <w:rPr>
          <w:rFonts w:ascii="Times New Roman" w:hAnsi="Times New Roman" w:cs="Times New Roman"/>
          <w:i/>
          <w:iCs/>
          <w:sz w:val="20"/>
          <w:lang w:val="en-GB"/>
        </w:rPr>
        <w:t>AIDS</w:t>
      </w:r>
      <w:r w:rsidRPr="00296CE3">
        <w:rPr>
          <w:rFonts w:ascii="Times New Roman" w:hAnsi="Times New Roman" w:cs="Times New Roman"/>
          <w:sz w:val="20"/>
          <w:lang w:val="en-GB"/>
        </w:rPr>
        <w:t xml:space="preserve">, vol. 36, no. 8, pp. 1129–1134, Jul.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10.1097/QAD.0000000000003187.</w:t>
      </w:r>
    </w:p>
    <w:p w14:paraId="0B93D00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[36]</w:t>
      </w:r>
      <w:r w:rsidRPr="00296CE3">
        <w:rPr>
          <w:rFonts w:ascii="Times New Roman" w:hAnsi="Times New Roman" w:cs="Times New Roman"/>
          <w:sz w:val="20"/>
          <w:lang w:val="en-GB"/>
        </w:rPr>
        <w:tab/>
        <w:t>“Taking doxycycline with other medicines and herbal supplements,” National Health Service. Accessed: Feb. 10, 2025. [Online]. Available: https://www.nhs.uk/medicines/doxycycline/taking-doxycycline-with-other-medicines-and-herbal-supplements/</w:t>
      </w:r>
    </w:p>
    <w:p w14:paraId="40A0114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[37]</w:t>
      </w:r>
      <w:r w:rsidRPr="00296CE3">
        <w:rPr>
          <w:rFonts w:ascii="Times New Roman" w:hAnsi="Times New Roman" w:cs="Times New Roman"/>
          <w:sz w:val="20"/>
          <w:lang w:val="en-GB"/>
        </w:rPr>
        <w:tab/>
        <w:t>“Who can and cannot take doxycycline,” National Health Service. Accessed: Feb. 10, 2025. [Online]. Available: https://www.nhs.uk/medicines/doxycycline/who-can-and-cannot-take-doxycycline/</w:t>
      </w:r>
    </w:p>
    <w:p w14:paraId="57C4ADB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[38]</w:t>
      </w:r>
      <w:r w:rsidRPr="00296CE3">
        <w:rPr>
          <w:rFonts w:ascii="Times New Roman" w:hAnsi="Times New Roman" w:cs="Times New Roman"/>
          <w:sz w:val="20"/>
          <w:lang w:val="en-GB"/>
        </w:rPr>
        <w:tab/>
        <w:t>M. H. Junejo, J. L. Marcus, and K. A. Katz, “Doxycycline Postexposure Prophylaxis (</w:t>
      </w:r>
      <w:proofErr w:type="spellStart"/>
      <w:r w:rsidRPr="00296CE3">
        <w:rPr>
          <w:rFonts w:ascii="Times New Roman" w:hAnsi="Times New Roman" w:cs="Times New Roman"/>
          <w:sz w:val="20"/>
          <w:lang w:val="en-GB"/>
        </w:rPr>
        <w:t>DoxyPEP</w:t>
      </w:r>
      <w:proofErr w:type="spellEnd"/>
      <w:r w:rsidRPr="00296CE3">
        <w:rPr>
          <w:rFonts w:ascii="Times New Roman" w:hAnsi="Times New Roman" w:cs="Times New Roman"/>
          <w:sz w:val="20"/>
          <w:lang w:val="en-GB"/>
        </w:rPr>
        <w:t xml:space="preserve">) for Bacterial STI Prevention,” </w:t>
      </w:r>
      <w:r w:rsidRPr="00296CE3">
        <w:rPr>
          <w:rFonts w:ascii="Times New Roman" w:hAnsi="Times New Roman" w:cs="Times New Roman"/>
          <w:i/>
          <w:iCs/>
          <w:sz w:val="20"/>
          <w:lang w:val="en-GB"/>
        </w:rPr>
        <w:t>JAMA Dermatology</w:t>
      </w:r>
      <w:r w:rsidRPr="00296CE3">
        <w:rPr>
          <w:rFonts w:ascii="Times New Roman" w:hAnsi="Times New Roman" w:cs="Times New Roman"/>
          <w:sz w:val="20"/>
          <w:lang w:val="en-GB"/>
        </w:rPr>
        <w:t xml:space="preserve">, vol. 161, no. 1, pp. 7–8,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10.1001/jamadermatol.2024.4567.</w:t>
      </w:r>
    </w:p>
    <w:p w14:paraId="2F49DB5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[39]</w:t>
      </w:r>
      <w:r w:rsidRPr="00296CE3">
        <w:rPr>
          <w:rFonts w:ascii="Times New Roman" w:hAnsi="Times New Roman" w:cs="Times New Roman"/>
          <w:sz w:val="20"/>
          <w:lang w:val="en-GB"/>
        </w:rPr>
        <w:tab/>
        <w:t>“About doxycycline,” National Health Service. Accessed: Feb. 20, 2025. [Online]. Available: https://www.nhs.uk/medicines/doxycycline/about-doxycycline/</w:t>
      </w:r>
    </w:p>
    <w:p w14:paraId="3F6F79F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[40]</w:t>
      </w:r>
      <w:r w:rsidRPr="00296CE3">
        <w:rPr>
          <w:rFonts w:ascii="Times New Roman" w:hAnsi="Times New Roman" w:cs="Times New Roman"/>
          <w:sz w:val="20"/>
          <w:lang w:val="en-GB"/>
        </w:rPr>
        <w:tab/>
        <w:t xml:space="preserve">J. G. Rosenberger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“Sexual </w:t>
      </w:r>
      <w:proofErr w:type="spellStart"/>
      <w:r w:rsidRPr="00296CE3">
        <w:rPr>
          <w:rFonts w:ascii="Times New Roman" w:hAnsi="Times New Roman" w:cs="Times New Roman"/>
          <w:sz w:val="20"/>
          <w:lang w:val="en-GB"/>
        </w:rPr>
        <w:t>Behaviors</w:t>
      </w:r>
      <w:proofErr w:type="spellEnd"/>
      <w:r w:rsidRPr="00296CE3">
        <w:rPr>
          <w:rFonts w:ascii="Times New Roman" w:hAnsi="Times New Roman" w:cs="Times New Roman"/>
          <w:sz w:val="20"/>
          <w:lang w:val="en-GB"/>
        </w:rPr>
        <w:t xml:space="preserve"> and Situational Characteristics of Most Recent Male-Partnered Sexual Event among Gay and Bisexually Identified Men in the United States,” </w:t>
      </w:r>
      <w:r w:rsidRPr="00296CE3">
        <w:rPr>
          <w:rFonts w:ascii="Times New Roman" w:hAnsi="Times New Roman" w:cs="Times New Roman"/>
          <w:i/>
          <w:iCs/>
          <w:sz w:val="20"/>
          <w:lang w:val="en-GB"/>
        </w:rPr>
        <w:t>The Journal of Sexual Medicine</w:t>
      </w:r>
      <w:r w:rsidRPr="00296CE3">
        <w:rPr>
          <w:rFonts w:ascii="Times New Roman" w:hAnsi="Times New Roman" w:cs="Times New Roman"/>
          <w:sz w:val="20"/>
          <w:lang w:val="en-GB"/>
        </w:rPr>
        <w:t xml:space="preserve">, vol. 8, no. 11, pp. 3040–3050, 2011,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10.1111/j.1743-6109.2011.</w:t>
      </w:r>
      <w:proofErr w:type="gramStart"/>
      <w:r w:rsidRPr="00296CE3">
        <w:rPr>
          <w:rFonts w:ascii="Times New Roman" w:hAnsi="Times New Roman" w:cs="Times New Roman"/>
          <w:sz w:val="20"/>
          <w:lang w:val="en-GB"/>
        </w:rPr>
        <w:t>02438.x.</w:t>
      </w:r>
      <w:proofErr w:type="gramEnd"/>
    </w:p>
    <w:p w14:paraId="32A77DE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[41]</w:t>
      </w:r>
      <w:r w:rsidRPr="00296CE3">
        <w:rPr>
          <w:rFonts w:ascii="Times New Roman" w:hAnsi="Times New Roman" w:cs="Times New Roman"/>
          <w:sz w:val="20"/>
          <w:lang w:val="en-GB"/>
        </w:rPr>
        <w:tab/>
        <w:t xml:space="preserve">S. E. D. Quaye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“Application of the network scale-up method to estimate the sizes of key populations for HIV in Singapore using online surveys,” </w:t>
      </w:r>
      <w:r w:rsidRPr="00296CE3">
        <w:rPr>
          <w:rFonts w:ascii="Times New Roman" w:hAnsi="Times New Roman" w:cs="Times New Roman"/>
          <w:i/>
          <w:iCs/>
          <w:sz w:val="20"/>
          <w:lang w:val="en-GB"/>
        </w:rPr>
        <w:t>J Int AIDS Soc</w:t>
      </w:r>
      <w:r w:rsidRPr="00296CE3">
        <w:rPr>
          <w:rFonts w:ascii="Times New Roman" w:hAnsi="Times New Roman" w:cs="Times New Roman"/>
          <w:sz w:val="20"/>
          <w:lang w:val="en-GB"/>
        </w:rPr>
        <w:t xml:space="preserve">, vol. 26, no. 3, p. e25973, Mar.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10.1002/jia2.25973.</w:t>
      </w:r>
    </w:p>
    <w:p w14:paraId="5E96F4F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lastRenderedPageBreak/>
        <w:t>[42]</w:t>
      </w:r>
      <w:r w:rsidRPr="00296CE3">
        <w:rPr>
          <w:rFonts w:ascii="Times New Roman" w:hAnsi="Times New Roman" w:cs="Times New Roman"/>
          <w:sz w:val="20"/>
          <w:lang w:val="en-GB"/>
        </w:rPr>
        <w:tab/>
        <w:t xml:space="preserve">M. E. Tudor, A. M. Al Aboud, S. W. Leslie, and W. Gossman, “Syphilis,” in </w:t>
      </w:r>
      <w:proofErr w:type="spellStart"/>
      <w:r w:rsidRPr="00296CE3">
        <w:rPr>
          <w:rFonts w:ascii="Times New Roman" w:hAnsi="Times New Roman" w:cs="Times New Roman"/>
          <w:i/>
          <w:iCs/>
          <w:sz w:val="20"/>
          <w:lang w:val="en-GB"/>
        </w:rPr>
        <w:t>StatPearls</w:t>
      </w:r>
      <w:proofErr w:type="spellEnd"/>
      <w:r w:rsidRPr="00296CE3">
        <w:rPr>
          <w:rFonts w:ascii="Times New Roman" w:hAnsi="Times New Roman" w:cs="Times New Roman"/>
          <w:sz w:val="20"/>
          <w:lang w:val="en-GB"/>
        </w:rPr>
        <w:t xml:space="preserve">, Treasure Island (FL): </w:t>
      </w:r>
      <w:proofErr w:type="spellStart"/>
      <w:r w:rsidRPr="00296CE3">
        <w:rPr>
          <w:rFonts w:ascii="Times New Roman" w:hAnsi="Times New Roman" w:cs="Times New Roman"/>
          <w:sz w:val="20"/>
          <w:lang w:val="en-GB"/>
        </w:rPr>
        <w:t>StatPearls</w:t>
      </w:r>
      <w:proofErr w:type="spellEnd"/>
      <w:r w:rsidRPr="00296CE3">
        <w:rPr>
          <w:rFonts w:ascii="Times New Roman" w:hAnsi="Times New Roman" w:cs="Times New Roman"/>
          <w:sz w:val="20"/>
          <w:lang w:val="en-GB"/>
        </w:rPr>
        <w:t xml:space="preserve"> Publishing, 2025. Accessed: Mar. 10, 2025. [Online]. Available: http://www.ncbi.nlm.nih.gov/books/NBK534780/</w:t>
      </w:r>
    </w:p>
    <w:p w14:paraId="603FA77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[43]</w:t>
      </w:r>
      <w:r w:rsidRPr="00296CE3">
        <w:rPr>
          <w:rFonts w:ascii="Times New Roman" w:hAnsi="Times New Roman" w:cs="Times New Roman"/>
          <w:sz w:val="20"/>
          <w:lang w:val="en-GB"/>
        </w:rPr>
        <w:tab/>
        <w:t>M. E. Kent and F. Romanelli, “</w:t>
      </w:r>
      <w:proofErr w:type="spellStart"/>
      <w:r w:rsidRPr="00296CE3">
        <w:rPr>
          <w:rFonts w:ascii="Times New Roman" w:hAnsi="Times New Roman" w:cs="Times New Roman"/>
          <w:sz w:val="20"/>
          <w:lang w:val="en-GB"/>
        </w:rPr>
        <w:t>Reexamining</w:t>
      </w:r>
      <w:proofErr w:type="spellEnd"/>
      <w:r w:rsidRPr="00296CE3">
        <w:rPr>
          <w:rFonts w:ascii="Times New Roman" w:hAnsi="Times New Roman" w:cs="Times New Roman"/>
          <w:sz w:val="20"/>
          <w:lang w:val="en-GB"/>
        </w:rPr>
        <w:t xml:space="preserve"> Syphilis: An Update on Epidemiology, Clinical Manifestations, and Management,” </w:t>
      </w:r>
      <w:r w:rsidRPr="00296CE3">
        <w:rPr>
          <w:rFonts w:ascii="Times New Roman" w:hAnsi="Times New Roman" w:cs="Times New Roman"/>
          <w:i/>
          <w:iCs/>
          <w:sz w:val="20"/>
          <w:lang w:val="en-GB"/>
        </w:rPr>
        <w:t xml:space="preserve">Ann </w:t>
      </w:r>
      <w:proofErr w:type="spellStart"/>
      <w:r w:rsidRPr="00296CE3">
        <w:rPr>
          <w:rFonts w:ascii="Times New Roman" w:hAnsi="Times New Roman" w:cs="Times New Roman"/>
          <w:i/>
          <w:iCs/>
          <w:sz w:val="20"/>
          <w:lang w:val="en-GB"/>
        </w:rPr>
        <w:t>Pharmacother</w:t>
      </w:r>
      <w:proofErr w:type="spellEnd"/>
      <w:r w:rsidRPr="00296CE3">
        <w:rPr>
          <w:rFonts w:ascii="Times New Roman" w:hAnsi="Times New Roman" w:cs="Times New Roman"/>
          <w:sz w:val="20"/>
          <w:lang w:val="en-GB"/>
        </w:rPr>
        <w:t xml:space="preserve">, vol. 42, no. 2, pp. 226–236, Feb. 2008,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10.1345/aph.1K086.</w:t>
      </w:r>
    </w:p>
    <w:p w14:paraId="0507E82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[44]</w:t>
      </w:r>
      <w:r w:rsidRPr="00296CE3">
        <w:rPr>
          <w:rFonts w:ascii="Times New Roman" w:hAnsi="Times New Roman" w:cs="Times New Roman"/>
          <w:sz w:val="20"/>
          <w:lang w:val="en-GB"/>
        </w:rPr>
        <w:tab/>
        <w:t xml:space="preserve">E. G. Clark and N. Danbolt, “The Oslo study of the natural history of untreated syphilis: An epidemiologic investigation based on a restudy of the Boeck-Bruusgaard material a review and appraisal,” </w:t>
      </w:r>
      <w:r w:rsidRPr="00296CE3">
        <w:rPr>
          <w:rFonts w:ascii="Times New Roman" w:hAnsi="Times New Roman" w:cs="Times New Roman"/>
          <w:i/>
          <w:iCs/>
          <w:sz w:val="20"/>
          <w:lang w:val="en-GB"/>
        </w:rPr>
        <w:t>Journal of Chronic Diseases</w:t>
      </w:r>
      <w:r w:rsidRPr="00296CE3">
        <w:rPr>
          <w:rFonts w:ascii="Times New Roman" w:hAnsi="Times New Roman" w:cs="Times New Roman"/>
          <w:sz w:val="20"/>
          <w:lang w:val="en-GB"/>
        </w:rPr>
        <w:t xml:space="preserve">, vol. 2, no. 3, pp. 311–344, Sep. 1955,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10.1016/0021-9681(55)90139-9.</w:t>
      </w:r>
    </w:p>
    <w:p w14:paraId="1B62FACA"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[45]</w:t>
      </w:r>
      <w:r w:rsidRPr="00296CE3">
        <w:rPr>
          <w:rFonts w:ascii="Times New Roman" w:hAnsi="Times New Roman" w:cs="Times New Roman"/>
          <w:sz w:val="20"/>
          <w:lang w:val="en-GB"/>
        </w:rPr>
        <w:tab/>
        <w:t xml:space="preserve">M. J. Tobin, “Fiftieth Anniversary of Uncovering the Tuskegee Syphilis Study: The Story and Timeless Lessons,” </w:t>
      </w:r>
      <w:r w:rsidRPr="00296CE3">
        <w:rPr>
          <w:rFonts w:ascii="Times New Roman" w:hAnsi="Times New Roman" w:cs="Times New Roman"/>
          <w:i/>
          <w:iCs/>
          <w:sz w:val="20"/>
          <w:lang w:val="en-GB"/>
        </w:rPr>
        <w:t>Am J Respir Crit Care Med</w:t>
      </w:r>
      <w:r w:rsidRPr="00296CE3">
        <w:rPr>
          <w:rFonts w:ascii="Times New Roman" w:hAnsi="Times New Roman" w:cs="Times New Roman"/>
          <w:sz w:val="20"/>
          <w:lang w:val="en-GB"/>
        </w:rPr>
        <w:t xml:space="preserve">, vol. 205, no. 10, pp. 1145–1158,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10.1164/rccm.202201-0136SO.</w:t>
      </w:r>
    </w:p>
    <w:p w14:paraId="3F3BD533"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[46]</w:t>
      </w:r>
      <w:r w:rsidRPr="00296CE3">
        <w:rPr>
          <w:rFonts w:ascii="Times New Roman" w:hAnsi="Times New Roman" w:cs="Times New Roman"/>
          <w:sz w:val="20"/>
          <w:lang w:val="en-GB"/>
        </w:rPr>
        <w:tab/>
        <w:t xml:space="preserve">L. K. Whittles, X. Didelot, and P. J. White, “Public health impact and cost-effectiveness of gonorrhoea vaccination: an integrated transmission-dynamic health-economic modelling analysis,” </w:t>
      </w:r>
      <w:r w:rsidRPr="00296CE3">
        <w:rPr>
          <w:rFonts w:ascii="Times New Roman" w:hAnsi="Times New Roman" w:cs="Times New Roman"/>
          <w:i/>
          <w:iCs/>
          <w:sz w:val="20"/>
          <w:lang w:val="en-GB"/>
        </w:rPr>
        <w:t>The Lancet Infectious Diseases</w:t>
      </w:r>
      <w:r w:rsidRPr="00296CE3">
        <w:rPr>
          <w:rFonts w:ascii="Times New Roman" w:hAnsi="Times New Roman" w:cs="Times New Roman"/>
          <w:sz w:val="20"/>
          <w:lang w:val="en-GB"/>
        </w:rPr>
        <w:t xml:space="preserve">, vol. 22, no. 7, pp. 1030–1041, Jul.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10.1016/S1473-3099(21)00744-1.</w:t>
      </w:r>
    </w:p>
    <w:p w14:paraId="756ED9B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[47]</w:t>
      </w:r>
      <w:r w:rsidRPr="00296CE3">
        <w:rPr>
          <w:rFonts w:ascii="Times New Roman" w:hAnsi="Times New Roman" w:cs="Times New Roman"/>
          <w:sz w:val="20"/>
          <w:lang w:val="en-GB"/>
        </w:rPr>
        <w:tab/>
        <w:t xml:space="preserve">J. Zhang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“Discontinuation, suboptimal adherence, and reinitiation of oral HIV pre-exposure prophylaxis: a global systematic review and meta-analysis,” </w:t>
      </w:r>
      <w:r w:rsidRPr="00296CE3">
        <w:rPr>
          <w:rFonts w:ascii="Times New Roman" w:hAnsi="Times New Roman" w:cs="Times New Roman"/>
          <w:i/>
          <w:iCs/>
          <w:sz w:val="20"/>
          <w:lang w:val="en-GB"/>
        </w:rPr>
        <w:t>The Lancet HIV</w:t>
      </w:r>
      <w:r w:rsidRPr="00296CE3">
        <w:rPr>
          <w:rFonts w:ascii="Times New Roman" w:hAnsi="Times New Roman" w:cs="Times New Roman"/>
          <w:sz w:val="20"/>
          <w:lang w:val="en-GB"/>
        </w:rPr>
        <w:t xml:space="preserve">, vol. 9, no. 4, pp. e254–e268, Apr.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10.1016/S2352-3018(22)00030-3.</w:t>
      </w:r>
    </w:p>
    <w:p w14:paraId="38A4548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[48]</w:t>
      </w:r>
      <w:r w:rsidRPr="00296CE3">
        <w:rPr>
          <w:rFonts w:ascii="Times New Roman" w:hAnsi="Times New Roman" w:cs="Times New Roman"/>
          <w:sz w:val="20"/>
          <w:lang w:val="en-GB"/>
        </w:rPr>
        <w:tab/>
        <w:t xml:space="preserve">“STI Screening Recommendations,” </w:t>
      </w:r>
      <w:proofErr w:type="spellStart"/>
      <w:r w:rsidRPr="00296CE3">
        <w:rPr>
          <w:rFonts w:ascii="Times New Roman" w:hAnsi="Times New Roman" w:cs="Times New Roman"/>
          <w:sz w:val="20"/>
          <w:lang w:val="en-GB"/>
        </w:rPr>
        <w:t>Centers</w:t>
      </w:r>
      <w:proofErr w:type="spellEnd"/>
      <w:r w:rsidRPr="00296CE3">
        <w:rPr>
          <w:rFonts w:ascii="Times New Roman" w:hAnsi="Times New Roman" w:cs="Times New Roman"/>
          <w:sz w:val="20"/>
          <w:lang w:val="en-GB"/>
        </w:rPr>
        <w:t xml:space="preserve"> for Disease Control and Prevention. Accessed: Jun. 08, 2025. [Online]. Available: https://www.cdc.gov/std/treatment-guidelines/screening-recommendations.htm</w:t>
      </w:r>
    </w:p>
    <w:p w14:paraId="134B4DF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[49]</w:t>
      </w:r>
      <w:r w:rsidRPr="00296CE3">
        <w:rPr>
          <w:rFonts w:ascii="Times New Roman" w:hAnsi="Times New Roman" w:cs="Times New Roman"/>
          <w:sz w:val="20"/>
          <w:lang w:val="en-GB"/>
        </w:rPr>
        <w:tab/>
        <w:t xml:space="preserve">L. Geng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“Potential public health impacts of </w:t>
      </w:r>
      <w:proofErr w:type="spellStart"/>
      <w:r w:rsidRPr="00296CE3">
        <w:rPr>
          <w:rFonts w:ascii="Times New Roman" w:hAnsi="Times New Roman" w:cs="Times New Roman"/>
          <w:sz w:val="20"/>
          <w:lang w:val="en-GB"/>
        </w:rPr>
        <w:t>gonorrhea</w:t>
      </w:r>
      <w:proofErr w:type="spellEnd"/>
      <w:r w:rsidRPr="00296CE3">
        <w:rPr>
          <w:rFonts w:ascii="Times New Roman" w:hAnsi="Times New Roman" w:cs="Times New Roman"/>
          <w:sz w:val="20"/>
          <w:lang w:val="en-GB"/>
        </w:rPr>
        <w:t xml:space="preserve"> vaccination programmes under declining incidences: A </w:t>
      </w:r>
      <w:proofErr w:type="spellStart"/>
      <w:r w:rsidRPr="00296CE3">
        <w:rPr>
          <w:rFonts w:ascii="Times New Roman" w:hAnsi="Times New Roman" w:cs="Times New Roman"/>
          <w:sz w:val="20"/>
          <w:lang w:val="en-GB"/>
        </w:rPr>
        <w:t>modeling</w:t>
      </w:r>
      <w:proofErr w:type="spellEnd"/>
      <w:r w:rsidRPr="00296CE3">
        <w:rPr>
          <w:rFonts w:ascii="Times New Roman" w:hAnsi="Times New Roman" w:cs="Times New Roman"/>
          <w:sz w:val="20"/>
          <w:lang w:val="en-GB"/>
        </w:rPr>
        <w:t xml:space="preserve"> study,” </w:t>
      </w:r>
      <w:proofErr w:type="spellStart"/>
      <w:r w:rsidRPr="00296CE3">
        <w:rPr>
          <w:rFonts w:ascii="Times New Roman" w:hAnsi="Times New Roman" w:cs="Times New Roman"/>
          <w:i/>
          <w:iCs/>
          <w:sz w:val="20"/>
          <w:lang w:val="en-GB"/>
        </w:rPr>
        <w:t>PLoS</w:t>
      </w:r>
      <w:proofErr w:type="spellEnd"/>
      <w:r w:rsidRPr="00296CE3">
        <w:rPr>
          <w:rFonts w:ascii="Times New Roman" w:hAnsi="Times New Roman" w:cs="Times New Roman"/>
          <w:i/>
          <w:iCs/>
          <w:sz w:val="20"/>
          <w:lang w:val="en-GB"/>
        </w:rPr>
        <w:t xml:space="preserve"> Med</w:t>
      </w:r>
      <w:r w:rsidRPr="00296CE3">
        <w:rPr>
          <w:rFonts w:ascii="Times New Roman" w:hAnsi="Times New Roman" w:cs="Times New Roman"/>
          <w:sz w:val="20"/>
          <w:lang w:val="en-GB"/>
        </w:rPr>
        <w:t xml:space="preserve">, vol. 22, no. 2, p. e1004521, Feb.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10.1371/journal.pmed.1004521.</w:t>
      </w:r>
    </w:p>
    <w:p w14:paraId="0E5590FF" w14:textId="4AFA6919" w:rsidR="00770CE9" w:rsidRPr="00FC495F" w:rsidRDefault="00756851" w:rsidP="00296CE3">
      <w:pPr>
        <w:pStyle w:val="Bibliography"/>
        <w:rPr>
          <w:rFonts w:ascii="Times New Roman" w:hAnsi="Times New Roman" w:cs="Times New Roman"/>
          <w:sz w:val="20"/>
          <w:szCs w:val="20"/>
        </w:rPr>
      </w:pPr>
      <w:r w:rsidRPr="00FC495F">
        <w:rPr>
          <w:rFonts w:ascii="Times New Roman" w:hAnsi="Times New Roman" w:cs="Times New Roman"/>
          <w:sz w:val="20"/>
          <w:szCs w:val="20"/>
        </w:rPr>
        <w:fldChar w:fldCharType="end"/>
      </w:r>
    </w:p>
    <w:sectPr w:rsidR="00770CE9" w:rsidRPr="00FC495F"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EFB53" w14:textId="77777777" w:rsidR="00D401D3" w:rsidRDefault="00D401D3" w:rsidP="00FC200C">
      <w:pPr>
        <w:spacing w:after="0" w:line="240" w:lineRule="auto"/>
      </w:pPr>
      <w:r>
        <w:separator/>
      </w:r>
    </w:p>
  </w:endnote>
  <w:endnote w:type="continuationSeparator" w:id="0">
    <w:p w14:paraId="43621666" w14:textId="77777777" w:rsidR="00D401D3" w:rsidRDefault="00D401D3"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6C01FD" w14:textId="77777777" w:rsidR="00D401D3" w:rsidRDefault="00D401D3" w:rsidP="00FC200C">
      <w:pPr>
        <w:spacing w:after="0" w:line="240" w:lineRule="auto"/>
      </w:pPr>
      <w:r>
        <w:separator/>
      </w:r>
    </w:p>
  </w:footnote>
  <w:footnote w:type="continuationSeparator" w:id="0">
    <w:p w14:paraId="4B674D55" w14:textId="77777777" w:rsidR="00D401D3" w:rsidRDefault="00D401D3" w:rsidP="00FC200C">
      <w:pPr>
        <w:spacing w:after="0" w:line="240" w:lineRule="auto"/>
      </w:pPr>
      <w:r>
        <w:continuationSeparator/>
      </w:r>
    </w:p>
  </w:footnote>
  <w:footnote w:id="1">
    <w:p w14:paraId="68846F45" w14:textId="495BBEC3" w:rsidR="001B0FBD" w:rsidRPr="001B0FBD" w:rsidRDefault="001B0FBD" w:rsidP="001B0FBD">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7863CBB5" w14:textId="3630D9F7" w:rsidR="001B0FBD" w:rsidRPr="001B0FBD" w:rsidRDefault="001B0FBD" w:rsidP="001B0FBD">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215C0164" w14:textId="7E31196B" w:rsidR="004F1238" w:rsidRPr="001C2286" w:rsidRDefault="004F1238" w:rsidP="001C2286">
      <w:pPr>
        <w:pStyle w:val="FootnoteText"/>
        <w:jc w:val="both"/>
        <w:rPr>
          <w:rFonts w:ascii="Times New Roman" w:hAnsi="Times New Roman" w:cs="Times New Roman"/>
          <w:lang w:val="en-US"/>
        </w:rPr>
      </w:pPr>
      <w:r w:rsidRPr="001C2286">
        <w:rPr>
          <w:rStyle w:val="FootnoteReference"/>
          <w:rFonts w:ascii="Times New Roman" w:hAnsi="Times New Roman" w:cs="Times New Roman"/>
        </w:rPr>
        <w:footnoteRef/>
      </w:r>
      <w:r w:rsidRPr="001C2286">
        <w:rPr>
          <w:rFonts w:ascii="Times New Roman" w:hAnsi="Times New Roman" w:cs="Times New Roman"/>
        </w:rPr>
        <w:t xml:space="preserve"> A second-generation tetracycline with moderate-spectrum activity that is well tolerated and rapidly absorbed following oral administration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{"citationID":"KmK0epzN","properties":{"formattedCitation":"[11]","plainCitation":"[11]","noteIndex":3},"citationItems":[{"id":38,"uris":["http://zotero.org/users/9663344/items/HXL7SPEL"],"itemData":{"id":38,"type":"article-journal","abstract":"Doxycycline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[11]</w:t>
      </w:r>
      <w:r w:rsidRPr="001C2286">
        <w:rPr>
          <w:rFonts w:ascii="Times New Roman" w:hAnsi="Times New Roman" w:cs="Times New Roman"/>
        </w:rPr>
        <w:fldChar w:fldCharType="end"/>
      </w:r>
      <w:r w:rsidRPr="001C2286">
        <w:rPr>
          <w:rFonts w:ascii="Times New Roman" w:hAnsi="Times New Roman" w:cs="Times New Roman"/>
        </w:rPr>
        <w:t xml:space="preserve">, which has been extensively used for treating acne, preventing malaria, and managing rosacea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{"citationID":"G2SFmjd9","properties":{"formattedCitation":"[10]","plainCitation":"[10]","noteIndex":3},"citationItems":[{"id":33,"uris":["http://zotero.org/users/9663344/items/TF22S9V5"],"itemData":{"id":33,"type":"article-journal","abstract":"This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[10]</w:t>
      </w:r>
      <w:r w:rsidRPr="001C2286">
        <w:rPr>
          <w:rFonts w:ascii="Times New Roman" w:hAnsi="Times New Roman" w:cs="Times New Roman"/>
        </w:rPr>
        <w:fldChar w:fldCharType="end"/>
      </w:r>
      <w:r w:rsidRPr="001C2286">
        <w:rPr>
          <w:rFonts w:ascii="Times New Roman" w:hAnsi="Times New Roman" w:cs="Times New Roman"/>
        </w:rPr>
        <w:t>.</w:t>
      </w:r>
    </w:p>
  </w:footnote>
  <w:footnote w:id="4">
    <w:p w14:paraId="24A04E7D" w14:textId="05575E99"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{"citationID":"QsxDZy6e","properties":{"formattedCitation":"[41]","plainCitation":"[41]","noteIndex":4},"citationItems":[{"id":136,"uris":["http://zotero.org/users/9663344/items/YB9ZEKTJ"],"itemData":{"id":136,"type":"article-journal","abstract":"INTRODUCTION: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5">
    <w:p w14:paraId="65EFC6D4" w14:textId="78619247"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{"citationID":"9SYNDCUz","properties":{"formattedCitation":"[41]","plainCitation":"[41]","noteIndex":5},"citationItems":[{"id":136,"uris":["http://zotero.org/users/9663344/items/YB9ZEKTJ"],"itemData":{"id":136,"type":"article-journal","abstract":"INTRODUCTION: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6">
    <w:p w14:paraId="5A0E2100" w14:textId="3EACE9CC" w:rsidR="00D7672E" w:rsidRPr="00BB562E" w:rsidRDefault="00D7672E" w:rsidP="00BB562E">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00BB562E" w:rsidRPr="00BB562E">
        <w:rPr>
          <w:rFonts w:ascii="Times New Roman" w:hAnsi="Times New Roman" w:cs="Times New Roman"/>
        </w:rPr>
        <w:t>Assumed a progression period of 20 years from the late latent stage to the tertiary stage.</w:t>
      </w:r>
    </w:p>
  </w:footnote>
  <w:footnote w:id="7">
    <w:p w14:paraId="4E3E4F5B" w14:textId="1B05D51C" w:rsidR="00D7672E" w:rsidRPr="00C91471" w:rsidRDefault="00D7672E"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w:t>
      </w:r>
      <w:r w:rsidR="00BB562E" w:rsidRPr="00BB562E">
        <w:rPr>
          <w:rFonts w:ascii="Times New Roman" w:hAnsi="Times New Roman" w:cs="Times New Roman"/>
          <w:lang w:val="en-US"/>
        </w:rPr>
        <w:t xml:space="preserve">an </w:t>
      </w:r>
      <w:r w:rsidRPr="00BB562E">
        <w:rPr>
          <w:rFonts w:ascii="Times New Roman" w:hAnsi="Times New Roman" w:cs="Times New Roman"/>
          <w:lang w:val="en-US"/>
        </w:rPr>
        <w:t>exponential hazard rate</w:t>
      </w:r>
      <w:r w:rsidR="00BB562E" w:rsidRPr="00BB562E">
        <w:rPr>
          <w:rFonts w:ascii="Times New Roman" w:hAnsi="Times New Roman" w:cs="Times New Roman"/>
          <w:lang w:val="en-US"/>
        </w:rPr>
        <w:t xml:space="preserve"> of</w:t>
      </w:r>
      <w:r w:rsidRPr="00BB562E">
        <w:rPr>
          <w:rFonts w:ascii="Times New Roman" w:hAnsi="Times New Roman" w:cs="Times New Roman"/>
          <w:lang w:val="en-US"/>
        </w:rPr>
        <w:t xml:space="preserve">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00BB562E" w:rsidRPr="00BB562E">
        <w:rPr>
          <w:rFonts w:ascii="Times New Roman" w:hAnsi="Times New Roman" w:cs="Times New Roman"/>
        </w:rPr>
        <w:t>over 40 years, corresponding to an approximately 30% probability of death in the tertiary stage</w:t>
      </w:r>
      <w:r w:rsidR="00BB562E">
        <w:rPr>
          <w:rFonts w:ascii="Times New Roman" w:hAnsi="Times New Roman" w:cs="Times New Roman"/>
        </w:rPr>
        <w:t xml:space="preserve"> without treatment</w:t>
      </w:r>
      <w:r w:rsidR="00BB562E" w:rsidRPr="00BB562E">
        <w:rPr>
          <w:rFonts w:ascii="Times New Roman" w:hAnsi="Times New Roman" w:cs="Times New Roman"/>
        </w:rPr>
        <w:t>.</w:t>
      </w:r>
    </w:p>
  </w:footnote>
  <w:footnote w:id="8">
    <w:p w14:paraId="07828FD2" w14:textId="77777777" w:rsidR="00D53F10" w:rsidRPr="00BB562E" w:rsidRDefault="00D53F10" w:rsidP="00D53F10">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9">
    <w:p w14:paraId="36D431DF" w14:textId="77777777" w:rsidR="00D53F10" w:rsidRPr="00C91471" w:rsidRDefault="00D53F10" w:rsidP="00D53F10">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10">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1">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2">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3">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8"/>
  </w:num>
  <w:num w:numId="3" w16cid:durableId="1146388273">
    <w:abstractNumId w:val="15"/>
  </w:num>
  <w:num w:numId="4" w16cid:durableId="1247686311">
    <w:abstractNumId w:val="10"/>
  </w:num>
  <w:num w:numId="5" w16cid:durableId="698699353">
    <w:abstractNumId w:val="7"/>
  </w:num>
  <w:num w:numId="6" w16cid:durableId="174922237">
    <w:abstractNumId w:val="4"/>
  </w:num>
  <w:num w:numId="7" w16cid:durableId="2020741265">
    <w:abstractNumId w:val="14"/>
  </w:num>
  <w:num w:numId="8" w16cid:durableId="1445421526">
    <w:abstractNumId w:val="3"/>
  </w:num>
  <w:num w:numId="9" w16cid:durableId="648704120">
    <w:abstractNumId w:val="17"/>
  </w:num>
  <w:num w:numId="10" w16cid:durableId="2073961287">
    <w:abstractNumId w:val="5"/>
  </w:num>
  <w:num w:numId="11" w16cid:durableId="1335643114">
    <w:abstractNumId w:val="1"/>
  </w:num>
  <w:num w:numId="12" w16cid:durableId="1785155370">
    <w:abstractNumId w:val="6"/>
  </w:num>
  <w:num w:numId="13" w16cid:durableId="723024325">
    <w:abstractNumId w:val="9"/>
  </w:num>
  <w:num w:numId="14" w16cid:durableId="487333640">
    <w:abstractNumId w:val="16"/>
  </w:num>
  <w:num w:numId="15" w16cid:durableId="1955474374">
    <w:abstractNumId w:val="2"/>
  </w:num>
  <w:num w:numId="16" w16cid:durableId="1077559257">
    <w:abstractNumId w:val="11"/>
  </w:num>
  <w:num w:numId="17" w16cid:durableId="1131479914">
    <w:abstractNumId w:val="13"/>
  </w:num>
  <w:num w:numId="18" w16cid:durableId="19883944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61AE"/>
    <w:rsid w:val="00007916"/>
    <w:rsid w:val="00007DDC"/>
    <w:rsid w:val="00013399"/>
    <w:rsid w:val="000144F0"/>
    <w:rsid w:val="0001558D"/>
    <w:rsid w:val="000165A7"/>
    <w:rsid w:val="00020AA3"/>
    <w:rsid w:val="000211EC"/>
    <w:rsid w:val="00022D15"/>
    <w:rsid w:val="00023408"/>
    <w:rsid w:val="000249A3"/>
    <w:rsid w:val="00025DA5"/>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71D7"/>
    <w:rsid w:val="0008798B"/>
    <w:rsid w:val="00090D6A"/>
    <w:rsid w:val="00090F3A"/>
    <w:rsid w:val="00094702"/>
    <w:rsid w:val="0009632C"/>
    <w:rsid w:val="00096D4A"/>
    <w:rsid w:val="000A0D25"/>
    <w:rsid w:val="000A33FA"/>
    <w:rsid w:val="000A7D9A"/>
    <w:rsid w:val="000B2F01"/>
    <w:rsid w:val="000B5B77"/>
    <w:rsid w:val="000B72A0"/>
    <w:rsid w:val="000B7575"/>
    <w:rsid w:val="000B781B"/>
    <w:rsid w:val="000C09A0"/>
    <w:rsid w:val="000C15F6"/>
    <w:rsid w:val="000C1E72"/>
    <w:rsid w:val="000C2CA4"/>
    <w:rsid w:val="000C5448"/>
    <w:rsid w:val="000C5DB4"/>
    <w:rsid w:val="000C7DA4"/>
    <w:rsid w:val="000D1502"/>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21DA"/>
    <w:rsid w:val="00234C89"/>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5C62"/>
    <w:rsid w:val="00270070"/>
    <w:rsid w:val="00271809"/>
    <w:rsid w:val="002725B2"/>
    <w:rsid w:val="00277A95"/>
    <w:rsid w:val="00280706"/>
    <w:rsid w:val="00280C37"/>
    <w:rsid w:val="002811E4"/>
    <w:rsid w:val="002837D4"/>
    <w:rsid w:val="0028426E"/>
    <w:rsid w:val="0028592E"/>
    <w:rsid w:val="00285F0F"/>
    <w:rsid w:val="002861C7"/>
    <w:rsid w:val="00295085"/>
    <w:rsid w:val="00296CE3"/>
    <w:rsid w:val="002A0ACF"/>
    <w:rsid w:val="002A5DC5"/>
    <w:rsid w:val="002B4922"/>
    <w:rsid w:val="002B61A9"/>
    <w:rsid w:val="002B6FAB"/>
    <w:rsid w:val="002C3E06"/>
    <w:rsid w:val="002C4FF1"/>
    <w:rsid w:val="002D14FA"/>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7B0E"/>
    <w:rsid w:val="00382181"/>
    <w:rsid w:val="003867E3"/>
    <w:rsid w:val="00386A60"/>
    <w:rsid w:val="0038759D"/>
    <w:rsid w:val="0039116B"/>
    <w:rsid w:val="00392B05"/>
    <w:rsid w:val="0039402E"/>
    <w:rsid w:val="00395148"/>
    <w:rsid w:val="003960CE"/>
    <w:rsid w:val="00396C12"/>
    <w:rsid w:val="003979EA"/>
    <w:rsid w:val="003A06BC"/>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632F"/>
    <w:rsid w:val="00401E18"/>
    <w:rsid w:val="00402C73"/>
    <w:rsid w:val="004040EB"/>
    <w:rsid w:val="004062A5"/>
    <w:rsid w:val="00406C9E"/>
    <w:rsid w:val="00407401"/>
    <w:rsid w:val="00412161"/>
    <w:rsid w:val="00413D2E"/>
    <w:rsid w:val="00414D0C"/>
    <w:rsid w:val="00414F9C"/>
    <w:rsid w:val="004171BB"/>
    <w:rsid w:val="004173D6"/>
    <w:rsid w:val="004234E3"/>
    <w:rsid w:val="00424B19"/>
    <w:rsid w:val="0042611F"/>
    <w:rsid w:val="004319FC"/>
    <w:rsid w:val="00431C29"/>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7F04"/>
    <w:rsid w:val="00577269"/>
    <w:rsid w:val="005772DE"/>
    <w:rsid w:val="00580595"/>
    <w:rsid w:val="00580888"/>
    <w:rsid w:val="00581C40"/>
    <w:rsid w:val="00582D3D"/>
    <w:rsid w:val="005860CA"/>
    <w:rsid w:val="0059162E"/>
    <w:rsid w:val="00593F96"/>
    <w:rsid w:val="005951AD"/>
    <w:rsid w:val="005954D6"/>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1070"/>
    <w:rsid w:val="005E1E3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99F"/>
    <w:rsid w:val="006364AE"/>
    <w:rsid w:val="00640DE8"/>
    <w:rsid w:val="00640F69"/>
    <w:rsid w:val="00642C7A"/>
    <w:rsid w:val="00645488"/>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9100A"/>
    <w:rsid w:val="00691909"/>
    <w:rsid w:val="00691F49"/>
    <w:rsid w:val="0069390B"/>
    <w:rsid w:val="00693D3C"/>
    <w:rsid w:val="006974C5"/>
    <w:rsid w:val="006979F4"/>
    <w:rsid w:val="00697DE1"/>
    <w:rsid w:val="006A091C"/>
    <w:rsid w:val="006A1447"/>
    <w:rsid w:val="006A4525"/>
    <w:rsid w:val="006A4F7D"/>
    <w:rsid w:val="006A5D97"/>
    <w:rsid w:val="006A6492"/>
    <w:rsid w:val="006B0F77"/>
    <w:rsid w:val="006B302D"/>
    <w:rsid w:val="006B4A95"/>
    <w:rsid w:val="006B70A7"/>
    <w:rsid w:val="006B7303"/>
    <w:rsid w:val="006B754F"/>
    <w:rsid w:val="006B7EC8"/>
    <w:rsid w:val="006C1934"/>
    <w:rsid w:val="006C48AC"/>
    <w:rsid w:val="006C6178"/>
    <w:rsid w:val="006C676A"/>
    <w:rsid w:val="006C7107"/>
    <w:rsid w:val="006D09A7"/>
    <w:rsid w:val="006D417E"/>
    <w:rsid w:val="006D4FD1"/>
    <w:rsid w:val="006E041C"/>
    <w:rsid w:val="006E0F79"/>
    <w:rsid w:val="006E1A59"/>
    <w:rsid w:val="006E3438"/>
    <w:rsid w:val="006E4ADB"/>
    <w:rsid w:val="006F09D8"/>
    <w:rsid w:val="006F125F"/>
    <w:rsid w:val="006F13E1"/>
    <w:rsid w:val="006F1EBE"/>
    <w:rsid w:val="006F27B6"/>
    <w:rsid w:val="006F2E48"/>
    <w:rsid w:val="006F31DE"/>
    <w:rsid w:val="006F3C0F"/>
    <w:rsid w:val="006F7E1C"/>
    <w:rsid w:val="00703F40"/>
    <w:rsid w:val="007045F5"/>
    <w:rsid w:val="007124A7"/>
    <w:rsid w:val="00712E2B"/>
    <w:rsid w:val="00713222"/>
    <w:rsid w:val="007145AC"/>
    <w:rsid w:val="00720835"/>
    <w:rsid w:val="0072102B"/>
    <w:rsid w:val="00721BAC"/>
    <w:rsid w:val="00723D50"/>
    <w:rsid w:val="007240ED"/>
    <w:rsid w:val="007261D0"/>
    <w:rsid w:val="0073131D"/>
    <w:rsid w:val="00731BB6"/>
    <w:rsid w:val="007342B1"/>
    <w:rsid w:val="00743554"/>
    <w:rsid w:val="007442AF"/>
    <w:rsid w:val="00744349"/>
    <w:rsid w:val="00746EA4"/>
    <w:rsid w:val="0075145D"/>
    <w:rsid w:val="00756851"/>
    <w:rsid w:val="007571BB"/>
    <w:rsid w:val="00760048"/>
    <w:rsid w:val="00761D00"/>
    <w:rsid w:val="00762845"/>
    <w:rsid w:val="00762E94"/>
    <w:rsid w:val="0076345E"/>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1AF6"/>
    <w:rsid w:val="007A1E1D"/>
    <w:rsid w:val="007A4C89"/>
    <w:rsid w:val="007A4F11"/>
    <w:rsid w:val="007B1710"/>
    <w:rsid w:val="007B42C1"/>
    <w:rsid w:val="007B4AFE"/>
    <w:rsid w:val="007C2EB1"/>
    <w:rsid w:val="007C2EF3"/>
    <w:rsid w:val="007C59D9"/>
    <w:rsid w:val="007C6E3D"/>
    <w:rsid w:val="007D0EB4"/>
    <w:rsid w:val="007D2225"/>
    <w:rsid w:val="007D3E83"/>
    <w:rsid w:val="007D4401"/>
    <w:rsid w:val="007E4EC4"/>
    <w:rsid w:val="007E7C62"/>
    <w:rsid w:val="007F0702"/>
    <w:rsid w:val="007F0DD3"/>
    <w:rsid w:val="007F3941"/>
    <w:rsid w:val="007F3FF4"/>
    <w:rsid w:val="007F4B4D"/>
    <w:rsid w:val="007F4E48"/>
    <w:rsid w:val="007F5CB0"/>
    <w:rsid w:val="007F7C12"/>
    <w:rsid w:val="008017B1"/>
    <w:rsid w:val="00802709"/>
    <w:rsid w:val="00805B3E"/>
    <w:rsid w:val="0080641D"/>
    <w:rsid w:val="00806902"/>
    <w:rsid w:val="00806D57"/>
    <w:rsid w:val="00810DED"/>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252D"/>
    <w:rsid w:val="008754D6"/>
    <w:rsid w:val="0087604D"/>
    <w:rsid w:val="008767AE"/>
    <w:rsid w:val="0087707E"/>
    <w:rsid w:val="00877DBB"/>
    <w:rsid w:val="008815B9"/>
    <w:rsid w:val="00885CF4"/>
    <w:rsid w:val="008860D9"/>
    <w:rsid w:val="008936EC"/>
    <w:rsid w:val="008954A7"/>
    <w:rsid w:val="0089752E"/>
    <w:rsid w:val="00897F3A"/>
    <w:rsid w:val="008A293A"/>
    <w:rsid w:val="008A2B57"/>
    <w:rsid w:val="008A2BB6"/>
    <w:rsid w:val="008A445A"/>
    <w:rsid w:val="008B04A7"/>
    <w:rsid w:val="008B1A60"/>
    <w:rsid w:val="008B455B"/>
    <w:rsid w:val="008B5936"/>
    <w:rsid w:val="008B6C09"/>
    <w:rsid w:val="008C03C9"/>
    <w:rsid w:val="008C1E0E"/>
    <w:rsid w:val="008C1E19"/>
    <w:rsid w:val="008C30E6"/>
    <w:rsid w:val="008C32D7"/>
    <w:rsid w:val="008C349D"/>
    <w:rsid w:val="008C68AE"/>
    <w:rsid w:val="008C78BF"/>
    <w:rsid w:val="008D1563"/>
    <w:rsid w:val="008D3C26"/>
    <w:rsid w:val="008D4AC9"/>
    <w:rsid w:val="008D5068"/>
    <w:rsid w:val="008D789D"/>
    <w:rsid w:val="008D7E65"/>
    <w:rsid w:val="008E07D7"/>
    <w:rsid w:val="008E0F80"/>
    <w:rsid w:val="008E2C69"/>
    <w:rsid w:val="008E5702"/>
    <w:rsid w:val="008E7419"/>
    <w:rsid w:val="008F1DFA"/>
    <w:rsid w:val="008F2FE1"/>
    <w:rsid w:val="009011D1"/>
    <w:rsid w:val="009034CA"/>
    <w:rsid w:val="009045B0"/>
    <w:rsid w:val="00910DD5"/>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5EFB"/>
    <w:rsid w:val="00947F6B"/>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355E"/>
    <w:rsid w:val="009F4788"/>
    <w:rsid w:val="009F5BDA"/>
    <w:rsid w:val="00A02475"/>
    <w:rsid w:val="00A035D8"/>
    <w:rsid w:val="00A043A4"/>
    <w:rsid w:val="00A045B9"/>
    <w:rsid w:val="00A04D1B"/>
    <w:rsid w:val="00A04E37"/>
    <w:rsid w:val="00A0504B"/>
    <w:rsid w:val="00A0674C"/>
    <w:rsid w:val="00A074EC"/>
    <w:rsid w:val="00A118AA"/>
    <w:rsid w:val="00A17E3A"/>
    <w:rsid w:val="00A20835"/>
    <w:rsid w:val="00A2157B"/>
    <w:rsid w:val="00A27DDF"/>
    <w:rsid w:val="00A3143D"/>
    <w:rsid w:val="00A3239D"/>
    <w:rsid w:val="00A32882"/>
    <w:rsid w:val="00A34E07"/>
    <w:rsid w:val="00A41D18"/>
    <w:rsid w:val="00A44816"/>
    <w:rsid w:val="00A4571D"/>
    <w:rsid w:val="00A46B9E"/>
    <w:rsid w:val="00A4766B"/>
    <w:rsid w:val="00A511ED"/>
    <w:rsid w:val="00A5319F"/>
    <w:rsid w:val="00A53402"/>
    <w:rsid w:val="00A53871"/>
    <w:rsid w:val="00A565DC"/>
    <w:rsid w:val="00A56767"/>
    <w:rsid w:val="00A63AA3"/>
    <w:rsid w:val="00A64478"/>
    <w:rsid w:val="00A64901"/>
    <w:rsid w:val="00A64F9F"/>
    <w:rsid w:val="00A71CF7"/>
    <w:rsid w:val="00A73E17"/>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29E"/>
    <w:rsid w:val="00AB3B0D"/>
    <w:rsid w:val="00AB3D2C"/>
    <w:rsid w:val="00AB3E7C"/>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C77"/>
    <w:rsid w:val="00AD378D"/>
    <w:rsid w:val="00AD3E30"/>
    <w:rsid w:val="00AD4425"/>
    <w:rsid w:val="00AD5BA8"/>
    <w:rsid w:val="00AD748A"/>
    <w:rsid w:val="00AD7F72"/>
    <w:rsid w:val="00AE0B8D"/>
    <w:rsid w:val="00AE1E75"/>
    <w:rsid w:val="00AE33D1"/>
    <w:rsid w:val="00AE4998"/>
    <w:rsid w:val="00AE5CF3"/>
    <w:rsid w:val="00AE5FE1"/>
    <w:rsid w:val="00AF10DF"/>
    <w:rsid w:val="00AF3402"/>
    <w:rsid w:val="00AF3B45"/>
    <w:rsid w:val="00AF629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3B21"/>
    <w:rsid w:val="00B347E0"/>
    <w:rsid w:val="00B37DE7"/>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6E1B"/>
    <w:rsid w:val="00B833E8"/>
    <w:rsid w:val="00B833F9"/>
    <w:rsid w:val="00B87B4F"/>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45D3"/>
    <w:rsid w:val="00C12596"/>
    <w:rsid w:val="00C12B2A"/>
    <w:rsid w:val="00C143C4"/>
    <w:rsid w:val="00C15518"/>
    <w:rsid w:val="00C1622E"/>
    <w:rsid w:val="00C21625"/>
    <w:rsid w:val="00C2373A"/>
    <w:rsid w:val="00C24F7C"/>
    <w:rsid w:val="00C265FB"/>
    <w:rsid w:val="00C26D17"/>
    <w:rsid w:val="00C27747"/>
    <w:rsid w:val="00C36682"/>
    <w:rsid w:val="00C42088"/>
    <w:rsid w:val="00C43365"/>
    <w:rsid w:val="00C438C8"/>
    <w:rsid w:val="00C447A5"/>
    <w:rsid w:val="00C4604C"/>
    <w:rsid w:val="00C51581"/>
    <w:rsid w:val="00C52698"/>
    <w:rsid w:val="00C546A9"/>
    <w:rsid w:val="00C567A4"/>
    <w:rsid w:val="00C62053"/>
    <w:rsid w:val="00C621E1"/>
    <w:rsid w:val="00C62BD8"/>
    <w:rsid w:val="00C65147"/>
    <w:rsid w:val="00C656B6"/>
    <w:rsid w:val="00C666E2"/>
    <w:rsid w:val="00C67D34"/>
    <w:rsid w:val="00C701BF"/>
    <w:rsid w:val="00C72F9F"/>
    <w:rsid w:val="00C73486"/>
    <w:rsid w:val="00C73563"/>
    <w:rsid w:val="00C74DF7"/>
    <w:rsid w:val="00C77651"/>
    <w:rsid w:val="00C81FED"/>
    <w:rsid w:val="00C874B9"/>
    <w:rsid w:val="00C90EB8"/>
    <w:rsid w:val="00C91471"/>
    <w:rsid w:val="00C917BA"/>
    <w:rsid w:val="00C931E4"/>
    <w:rsid w:val="00C93922"/>
    <w:rsid w:val="00C9480C"/>
    <w:rsid w:val="00C9605C"/>
    <w:rsid w:val="00C970BA"/>
    <w:rsid w:val="00C972AE"/>
    <w:rsid w:val="00CA1AED"/>
    <w:rsid w:val="00CA553C"/>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F3212"/>
    <w:rsid w:val="00CF6465"/>
    <w:rsid w:val="00D01331"/>
    <w:rsid w:val="00D01DFD"/>
    <w:rsid w:val="00D059BF"/>
    <w:rsid w:val="00D064DB"/>
    <w:rsid w:val="00D06952"/>
    <w:rsid w:val="00D122F0"/>
    <w:rsid w:val="00D14C20"/>
    <w:rsid w:val="00D15C99"/>
    <w:rsid w:val="00D22C11"/>
    <w:rsid w:val="00D23AFC"/>
    <w:rsid w:val="00D27A8C"/>
    <w:rsid w:val="00D31000"/>
    <w:rsid w:val="00D31A1F"/>
    <w:rsid w:val="00D3347E"/>
    <w:rsid w:val="00D3397F"/>
    <w:rsid w:val="00D401D3"/>
    <w:rsid w:val="00D401D7"/>
    <w:rsid w:val="00D415A2"/>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92BA1"/>
    <w:rsid w:val="00D95900"/>
    <w:rsid w:val="00D9770E"/>
    <w:rsid w:val="00DA0231"/>
    <w:rsid w:val="00DA0BD2"/>
    <w:rsid w:val="00DA3411"/>
    <w:rsid w:val="00DA3B81"/>
    <w:rsid w:val="00DA4A84"/>
    <w:rsid w:val="00DA51D1"/>
    <w:rsid w:val="00DB3E10"/>
    <w:rsid w:val="00DB41D8"/>
    <w:rsid w:val="00DB5DCD"/>
    <w:rsid w:val="00DB69C9"/>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2742"/>
    <w:rsid w:val="00E14AD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3E7A"/>
    <w:rsid w:val="00E95653"/>
    <w:rsid w:val="00E9585A"/>
    <w:rsid w:val="00E97D77"/>
    <w:rsid w:val="00EA31CC"/>
    <w:rsid w:val="00EA32DA"/>
    <w:rsid w:val="00EA7824"/>
    <w:rsid w:val="00EB1FB3"/>
    <w:rsid w:val="00EB549D"/>
    <w:rsid w:val="00EB7C6E"/>
    <w:rsid w:val="00EC010F"/>
    <w:rsid w:val="00EC0FA1"/>
    <w:rsid w:val="00EC3E3C"/>
    <w:rsid w:val="00EC60FB"/>
    <w:rsid w:val="00EC67CE"/>
    <w:rsid w:val="00ED0362"/>
    <w:rsid w:val="00ED0BD9"/>
    <w:rsid w:val="00ED5CC3"/>
    <w:rsid w:val="00ED6FFD"/>
    <w:rsid w:val="00ED763F"/>
    <w:rsid w:val="00EE0618"/>
    <w:rsid w:val="00EE5C9A"/>
    <w:rsid w:val="00EE6234"/>
    <w:rsid w:val="00EF22E9"/>
    <w:rsid w:val="00EF469F"/>
    <w:rsid w:val="00EF61D3"/>
    <w:rsid w:val="00EF7B2D"/>
    <w:rsid w:val="00F006FA"/>
    <w:rsid w:val="00F01044"/>
    <w:rsid w:val="00F0230A"/>
    <w:rsid w:val="00F03AAA"/>
    <w:rsid w:val="00F03D40"/>
    <w:rsid w:val="00F06460"/>
    <w:rsid w:val="00F149CC"/>
    <w:rsid w:val="00F14B4E"/>
    <w:rsid w:val="00F16369"/>
    <w:rsid w:val="00F168C8"/>
    <w:rsid w:val="00F17942"/>
    <w:rsid w:val="00F22D53"/>
    <w:rsid w:val="00F24D44"/>
    <w:rsid w:val="00F26698"/>
    <w:rsid w:val="00F30063"/>
    <w:rsid w:val="00F30991"/>
    <w:rsid w:val="00F31350"/>
    <w:rsid w:val="00F36AF2"/>
    <w:rsid w:val="00F42FDA"/>
    <w:rsid w:val="00F43BF8"/>
    <w:rsid w:val="00F44443"/>
    <w:rsid w:val="00F47BAF"/>
    <w:rsid w:val="00F53F21"/>
    <w:rsid w:val="00F55C27"/>
    <w:rsid w:val="00F61FD2"/>
    <w:rsid w:val="00F62CF8"/>
    <w:rsid w:val="00F64B95"/>
    <w:rsid w:val="00F64FB4"/>
    <w:rsid w:val="00F65BFA"/>
    <w:rsid w:val="00F665A1"/>
    <w:rsid w:val="00F6736E"/>
    <w:rsid w:val="00F71054"/>
    <w:rsid w:val="00F73DC7"/>
    <w:rsid w:val="00F74615"/>
    <w:rsid w:val="00F74632"/>
    <w:rsid w:val="00F774EE"/>
    <w:rsid w:val="00F8101F"/>
    <w:rsid w:val="00F83C60"/>
    <w:rsid w:val="00F83CD3"/>
    <w:rsid w:val="00F92628"/>
    <w:rsid w:val="00F938FF"/>
    <w:rsid w:val="00F9728F"/>
    <w:rsid w:val="00F97357"/>
    <w:rsid w:val="00FA35C9"/>
    <w:rsid w:val="00FA697E"/>
    <w:rsid w:val="00FA7D2E"/>
    <w:rsid w:val="00FB273D"/>
    <w:rsid w:val="00FC058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F10"/>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semiHidden/>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126</TotalTime>
  <Pages>45</Pages>
  <Words>41855</Words>
  <Characters>238576</Characters>
  <Application>Microsoft Office Word</Application>
  <DocSecurity>0</DocSecurity>
  <Lines>1988</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31</cp:revision>
  <cp:lastPrinted>2025-06-20T13:52:00Z</cp:lastPrinted>
  <dcterms:created xsi:type="dcterms:W3CDTF">2025-06-20T13:52:00Z</dcterms:created>
  <dcterms:modified xsi:type="dcterms:W3CDTF">2025-06-24T12:43:00Z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id="jEtwgajY"/&gt;&lt;style id="http://www.zotero.org/styles/ieee" locale="en-US" hasBibliography="1" bibliographyStyleHasBeenSet="1"/&gt;&lt;prefs&gt;&lt;pref name="fieldType" value="Field"/&gt;&lt;/prefs&gt;&lt;/data&gt;</vt:lpwstr>
  </property>
</Properties>
</file>